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D2F08" w14:textId="77777777" w:rsidR="00A94F7A" w:rsidRDefault="00A94F7A"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p>
    <w:p w14:paraId="015232A2" w14:textId="77777777" w:rsidR="00A94F7A" w:rsidRDefault="00A94F7A"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p>
    <w:p w14:paraId="496D1378" w14:textId="77777777" w:rsidR="00A94F7A" w:rsidRDefault="00A94F7A"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p>
    <w:p w14:paraId="7890B949" w14:textId="35385A2B" w:rsidR="00A94F7A" w:rsidRDefault="00FE0EDF"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r w:rsidRPr="0050080E">
        <w:rPr>
          <w:rFonts w:ascii="Times New Roman" w:eastAsia="Times New Roman" w:hAnsi="Times New Roman" w:cs="Times New Roman"/>
          <w:b/>
          <w:bCs/>
          <w:sz w:val="24"/>
          <w:szCs w:val="24"/>
          <w:lang w:val="bg-BG" w:eastAsia="bg-BG"/>
        </w:rPr>
        <w:t>ОДОБРЯВАМ:__</w:t>
      </w:r>
      <w:r w:rsidR="00803655">
        <w:rPr>
          <w:rFonts w:ascii="Times New Roman" w:eastAsia="Times New Roman" w:hAnsi="Times New Roman" w:cs="Times New Roman"/>
          <w:b/>
          <w:bCs/>
          <w:sz w:val="24"/>
          <w:szCs w:val="24"/>
          <w:lang w:val="bg-BG" w:eastAsia="bg-BG"/>
        </w:rPr>
        <w:t>/П/</w:t>
      </w:r>
      <w:r w:rsidRPr="0050080E">
        <w:rPr>
          <w:rFonts w:ascii="Times New Roman" w:eastAsia="Times New Roman" w:hAnsi="Times New Roman" w:cs="Times New Roman"/>
          <w:b/>
          <w:bCs/>
          <w:sz w:val="24"/>
          <w:szCs w:val="24"/>
          <w:lang w:val="bg-BG" w:eastAsia="bg-BG"/>
        </w:rPr>
        <w:t xml:space="preserve">_____________ </w:t>
      </w:r>
    </w:p>
    <w:p w14:paraId="632110E4" w14:textId="77777777" w:rsidR="00FE0EDF" w:rsidRDefault="00FE0EDF"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p>
    <w:p w14:paraId="0691DFE9" w14:textId="77777777" w:rsidR="00DB2F6A" w:rsidRDefault="00A05855" w:rsidP="00A94F7A">
      <w:pPr>
        <w:tabs>
          <w:tab w:val="left" w:pos="284"/>
        </w:tabs>
        <w:spacing w:after="0"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НИКОЛА БЕЛИШКИ</w:t>
      </w:r>
    </w:p>
    <w:p w14:paraId="2547A265" w14:textId="77777777" w:rsidR="00BC4B44" w:rsidRPr="00DB2F6A" w:rsidRDefault="00BC4B44" w:rsidP="00DB2F6A">
      <w:pPr>
        <w:tabs>
          <w:tab w:val="left" w:pos="315"/>
        </w:tabs>
        <w:spacing w:after="0"/>
        <w:jc w:val="both"/>
        <w:rPr>
          <w:rFonts w:ascii="Times New Roman" w:eastAsia="Times New Roman" w:hAnsi="Times New Roman" w:cs="Times New Roman"/>
          <w:b/>
          <w:bCs/>
          <w:sz w:val="24"/>
          <w:szCs w:val="24"/>
          <w:lang w:val="bg-BG" w:eastAsia="bg-BG"/>
        </w:rPr>
      </w:pPr>
      <w:r w:rsidRPr="00BC4B44">
        <w:rPr>
          <w:rFonts w:ascii="Times New Roman" w:eastAsia="Times New Roman" w:hAnsi="Times New Roman" w:cs="Times New Roman"/>
          <w:bCs/>
          <w:i/>
          <w:sz w:val="24"/>
          <w:szCs w:val="24"/>
          <w:lang w:val="bg-BG" w:eastAsia="bg-BG"/>
        </w:rPr>
        <w:t>Кмет на Община П</w:t>
      </w:r>
      <w:r w:rsidR="00A05855" w:rsidRPr="00A05855">
        <w:rPr>
          <w:rFonts w:ascii="Times New Roman" w:eastAsia="Times New Roman" w:hAnsi="Times New Roman" w:cs="Times New Roman"/>
          <w:bCs/>
          <w:i/>
          <w:sz w:val="24"/>
          <w:szCs w:val="24"/>
          <w:lang w:val="bg-BG" w:eastAsia="bg-BG"/>
        </w:rPr>
        <w:t>анагюрище</w:t>
      </w:r>
    </w:p>
    <w:p w14:paraId="482DD1BC" w14:textId="77777777" w:rsidR="00BC4B44" w:rsidRDefault="00BC4B44" w:rsidP="00DB2F6A">
      <w:pPr>
        <w:tabs>
          <w:tab w:val="left" w:pos="315"/>
        </w:tabs>
        <w:spacing w:after="0"/>
        <w:jc w:val="both"/>
        <w:rPr>
          <w:rFonts w:ascii="Times New Roman" w:eastAsia="Times New Roman" w:hAnsi="Times New Roman" w:cs="Times New Roman"/>
          <w:i/>
          <w:iCs/>
          <w:sz w:val="24"/>
          <w:szCs w:val="24"/>
          <w:lang w:val="bg-BG" w:eastAsia="bg-BG"/>
        </w:rPr>
      </w:pPr>
    </w:p>
    <w:p w14:paraId="20D3F95B" w14:textId="77777777" w:rsidR="00BC4B44" w:rsidRPr="00BC4B44" w:rsidRDefault="00BC4B44" w:rsidP="00BC4B44">
      <w:pPr>
        <w:tabs>
          <w:tab w:val="left" w:pos="315"/>
        </w:tabs>
        <w:spacing w:after="0" w:line="240" w:lineRule="auto"/>
        <w:ind w:right="23"/>
        <w:jc w:val="both"/>
        <w:rPr>
          <w:rFonts w:ascii="Times New Roman" w:eastAsia="Times New Roman" w:hAnsi="Times New Roman" w:cs="Times New Roman"/>
          <w:i/>
          <w:iCs/>
          <w:sz w:val="24"/>
          <w:szCs w:val="24"/>
          <w:lang w:val="bg-BG" w:eastAsia="bg-BG"/>
        </w:rPr>
      </w:pPr>
      <w:r>
        <w:rPr>
          <w:noProof/>
          <w:lang w:val="bg-BG" w:eastAsia="bg-BG"/>
        </w:rPr>
        <mc:AlternateContent>
          <mc:Choice Requires="wps">
            <w:drawing>
              <wp:anchor distT="0" distB="0" distL="114300" distR="114300" simplePos="0" relativeHeight="251659264" behindDoc="0" locked="0" layoutInCell="1" allowOverlap="1" wp14:anchorId="68391861" wp14:editId="7169402A">
                <wp:simplePos x="0" y="0"/>
                <wp:positionH relativeFrom="column">
                  <wp:posOffset>0</wp:posOffset>
                </wp:positionH>
                <wp:positionV relativeFrom="paragraph">
                  <wp:posOffset>370840</wp:posOffset>
                </wp:positionV>
                <wp:extent cx="5734050" cy="781050"/>
                <wp:effectExtent l="0" t="0" r="0" b="0"/>
                <wp:wrapSquare wrapText="bothSides"/>
                <wp:docPr id="3" name="Текстово поле 3"/>
                <wp:cNvGraphicFramePr/>
                <a:graphic xmlns:a="http://schemas.openxmlformats.org/drawingml/2006/main">
                  <a:graphicData uri="http://schemas.microsoft.com/office/word/2010/wordprocessingShape">
                    <wps:wsp>
                      <wps:cNvSpPr txBox="1"/>
                      <wps:spPr>
                        <a:xfrm>
                          <a:off x="0" y="0"/>
                          <a:ext cx="5734050" cy="781050"/>
                        </a:xfrm>
                        <a:prstGeom prst="rect">
                          <a:avLst/>
                        </a:prstGeom>
                        <a:noFill/>
                        <a:ln>
                          <a:noFill/>
                        </a:ln>
                        <a:effectLst/>
                      </wps:spPr>
                      <wps:txbx>
                        <w:txbxContent>
                          <w:p w14:paraId="32BD3D8A" w14:textId="77777777" w:rsidR="00B4139D" w:rsidRPr="00B4139D" w:rsidRDefault="00B4139D" w:rsidP="00B4139D">
                            <w:pPr>
                              <w:spacing w:after="0" w:line="240" w:lineRule="auto"/>
                              <w:jc w:val="center"/>
                              <w:rPr>
                                <w:rFonts w:ascii="Times New Roman" w:eastAsia="Times New Roman" w:hAnsi="Times New Roman" w:cs="Times New Roman"/>
                                <w:b/>
                                <w:bCs/>
                                <w:caps/>
                                <w:color w:val="4F81BD" w:themeColor="accent1"/>
                                <w:sz w:val="72"/>
                                <w:szCs w:val="72"/>
                                <w:lang w:val="bg-BG" w:eastAsia="bg-BG"/>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4139D">
                              <w:rPr>
                                <w:rFonts w:ascii="Times New Roman" w:eastAsia="Times New Roman" w:hAnsi="Times New Roman" w:cs="Times New Roman"/>
                                <w:b/>
                                <w:bCs/>
                                <w:caps/>
                                <w:color w:val="4F81BD" w:themeColor="accent1"/>
                                <w:sz w:val="72"/>
                                <w:szCs w:val="72"/>
                                <w:lang w:val="bg-BG" w:eastAsia="bg-BG"/>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ДОКУМЕНТАЦИЯ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58BD4D" id="_x0000_t202" coordsize="21600,21600" o:spt="202" path="m,l,21600r21600,l21600,xe">
                <v:stroke joinstyle="miter"/>
                <v:path gradientshapeok="t" o:connecttype="rect"/>
              </v:shapetype>
              <v:shape id="Текстово поле 3" o:spid="_x0000_s1026" type="#_x0000_t202" style="position:absolute;left:0;text-align:left;margin-left:0;margin-top:29.2pt;width:45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" filled="f" stroked="f">
                <v:textbox>
                  <w:txbxContent>
                    <w:p w:rsidR="00B4139D" w:rsidRPr="00B4139D" w:rsidRDefault="00B4139D" w:rsidP="00B4139D">
                      <w:pPr>
                        <w:spacing w:after="0" w:line="240" w:lineRule="auto"/>
                        <w:jc w:val="center"/>
                        <w:rPr>
                          <w:rFonts w:ascii="Times New Roman" w:eastAsia="Times New Roman" w:hAnsi="Times New Roman" w:cs="Times New Roman"/>
                          <w:b/>
                          <w:bCs/>
                          <w:caps/>
                          <w:color w:val="4F81BD" w:themeColor="accent1"/>
                          <w:sz w:val="72"/>
                          <w:szCs w:val="72"/>
                          <w:lang w:val="bg-BG" w:eastAsia="bg-BG"/>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4139D">
                        <w:rPr>
                          <w:rFonts w:ascii="Times New Roman" w:eastAsia="Times New Roman" w:hAnsi="Times New Roman" w:cs="Times New Roman"/>
                          <w:b/>
                          <w:bCs/>
                          <w:caps/>
                          <w:color w:val="4F81BD" w:themeColor="accent1"/>
                          <w:sz w:val="72"/>
                          <w:szCs w:val="72"/>
                          <w:lang w:val="bg-BG" w:eastAsia="bg-BG"/>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ДОКУМЕНТАЦИЯ</w:t>
                      </w:r>
                    </w:p>
                  </w:txbxContent>
                </v:textbox>
                <w10:wrap type="square"/>
              </v:shape>
            </w:pict>
          </mc:Fallback>
        </mc:AlternateContent>
      </w:r>
    </w:p>
    <w:p w14:paraId="7F11ECA6" w14:textId="77777777" w:rsidR="00B4139D" w:rsidRDefault="00B4139D" w:rsidP="006E43AE">
      <w:pPr>
        <w:suppressAutoHyphens/>
        <w:spacing w:afterLines="60" w:after="144" w:line="240" w:lineRule="auto"/>
        <w:jc w:val="both"/>
        <w:rPr>
          <w:rFonts w:ascii="Times New Roman" w:eastAsia="Times New Roman" w:hAnsi="Times New Roman" w:cs="Times New Roman"/>
          <w:b/>
          <w:bCs/>
          <w:sz w:val="24"/>
          <w:szCs w:val="24"/>
          <w:lang w:val="bg-BG" w:eastAsia="bg-BG"/>
        </w:rPr>
      </w:pPr>
    </w:p>
    <w:p w14:paraId="6DB09F47" w14:textId="77777777" w:rsidR="00B4139D" w:rsidRDefault="00B4139D" w:rsidP="0050080E">
      <w:pPr>
        <w:spacing w:after="0" w:line="240" w:lineRule="auto"/>
        <w:jc w:val="center"/>
        <w:rPr>
          <w:rFonts w:ascii="Times New Roman" w:eastAsia="Times New Roman" w:hAnsi="Times New Roman" w:cs="Times New Roman"/>
          <w:b/>
          <w:bCs/>
          <w:sz w:val="24"/>
          <w:szCs w:val="24"/>
          <w:lang w:val="bg-BG" w:eastAsia="bg-BG"/>
        </w:rPr>
      </w:pPr>
    </w:p>
    <w:p w14:paraId="2BDB541D" w14:textId="77777777" w:rsidR="00B4139D" w:rsidRDefault="00B4139D" w:rsidP="0050080E">
      <w:pPr>
        <w:spacing w:after="0" w:line="240" w:lineRule="auto"/>
        <w:jc w:val="center"/>
        <w:rPr>
          <w:rFonts w:ascii="Times New Roman" w:eastAsia="Times New Roman" w:hAnsi="Times New Roman" w:cs="Times New Roman"/>
          <w:b/>
          <w:bCs/>
          <w:sz w:val="24"/>
          <w:szCs w:val="24"/>
          <w:lang w:val="bg-BG" w:eastAsia="bg-BG"/>
        </w:rPr>
      </w:pPr>
    </w:p>
    <w:p w14:paraId="1836B6FA" w14:textId="77777777" w:rsidR="0050080E" w:rsidRPr="0050080E" w:rsidRDefault="0050080E" w:rsidP="0050080E">
      <w:pPr>
        <w:spacing w:after="0" w:line="240" w:lineRule="auto"/>
        <w:jc w:val="center"/>
        <w:rPr>
          <w:rFonts w:ascii="Times New Roman" w:eastAsia="Times New Roman" w:hAnsi="Times New Roman" w:cs="Times New Roman"/>
          <w:b/>
          <w:bCs/>
          <w:sz w:val="24"/>
          <w:szCs w:val="24"/>
          <w:lang w:val="ru-RU" w:eastAsia="bg-BG"/>
        </w:rPr>
      </w:pPr>
      <w:r w:rsidRPr="0050080E">
        <w:rPr>
          <w:rFonts w:ascii="Times New Roman" w:eastAsia="Times New Roman" w:hAnsi="Times New Roman" w:cs="Times New Roman"/>
          <w:b/>
          <w:bCs/>
          <w:sz w:val="24"/>
          <w:szCs w:val="24"/>
          <w:lang w:val="bg-BG" w:eastAsia="bg-BG"/>
        </w:rPr>
        <w:t xml:space="preserve">за възлагане на обществена поръчка чрез събиране на оферти с обява по реда на </w:t>
      </w:r>
      <w:r w:rsidR="00FE0EDF">
        <w:rPr>
          <w:rFonts w:ascii="Times New Roman" w:eastAsia="Times New Roman" w:hAnsi="Times New Roman" w:cs="Times New Roman"/>
          <w:b/>
          <w:bCs/>
          <w:sz w:val="24"/>
          <w:szCs w:val="24"/>
          <w:lang w:val="bg-BG" w:eastAsia="bg-BG"/>
        </w:rPr>
        <w:t>Г</w:t>
      </w:r>
      <w:r w:rsidRPr="0050080E">
        <w:rPr>
          <w:rFonts w:ascii="Times New Roman" w:eastAsia="Times New Roman" w:hAnsi="Times New Roman" w:cs="Times New Roman"/>
          <w:b/>
          <w:bCs/>
          <w:sz w:val="24"/>
          <w:szCs w:val="24"/>
          <w:lang w:val="bg-BG" w:eastAsia="bg-BG"/>
        </w:rPr>
        <w:t>лава 26 от ЗОП, с предмет:</w:t>
      </w:r>
      <w:r w:rsidRPr="0050080E">
        <w:rPr>
          <w:rFonts w:ascii="Times New Roman" w:eastAsia="Times New Roman" w:hAnsi="Times New Roman" w:cs="Times New Roman"/>
          <w:b/>
          <w:bCs/>
          <w:sz w:val="24"/>
          <w:szCs w:val="24"/>
          <w:lang w:val="ru-RU" w:eastAsia="bg-BG"/>
        </w:rPr>
        <w:tab/>
      </w:r>
    </w:p>
    <w:p w14:paraId="06165184" w14:textId="77777777" w:rsidR="0050080E" w:rsidRPr="0050080E" w:rsidRDefault="0050080E" w:rsidP="0050080E">
      <w:pPr>
        <w:widowControl w:val="0"/>
        <w:tabs>
          <w:tab w:val="left" w:pos="-720"/>
        </w:tabs>
        <w:suppressAutoHyphens/>
        <w:spacing w:after="0" w:line="240" w:lineRule="auto"/>
        <w:jc w:val="center"/>
        <w:rPr>
          <w:rFonts w:ascii="Times New Roman" w:eastAsia="Times New Roman" w:hAnsi="Times New Roman" w:cs="Times New Roman"/>
          <w:b/>
          <w:bCs/>
          <w:sz w:val="24"/>
          <w:szCs w:val="24"/>
          <w:lang w:val="bg-BG" w:eastAsia="bg-BG"/>
        </w:rPr>
      </w:pPr>
    </w:p>
    <w:p w14:paraId="2141ED60" w14:textId="77777777" w:rsidR="0050080E" w:rsidRPr="0050080E" w:rsidRDefault="0050080E" w:rsidP="0050080E">
      <w:pPr>
        <w:tabs>
          <w:tab w:val="left" w:pos="5475"/>
        </w:tabs>
        <w:spacing w:after="0" w:line="240" w:lineRule="auto"/>
        <w:jc w:val="center"/>
        <w:rPr>
          <w:rFonts w:ascii="Times New Roman" w:eastAsia="Times New Roman" w:hAnsi="Times New Roman" w:cs="Times New Roman"/>
          <w:b/>
          <w:bCs/>
          <w:caps/>
          <w:color w:val="000000"/>
          <w:sz w:val="24"/>
          <w:szCs w:val="24"/>
          <w:lang w:val="bg-BG" w:eastAsia="bg-BG"/>
        </w:rPr>
      </w:pPr>
    </w:p>
    <w:p w14:paraId="793C4D18" w14:textId="77777777" w:rsidR="0050080E" w:rsidRPr="0068306D" w:rsidRDefault="0068306D" w:rsidP="0050080E">
      <w:pPr>
        <w:spacing w:after="0" w:line="240" w:lineRule="auto"/>
        <w:ind w:firstLine="709"/>
        <w:jc w:val="center"/>
        <w:rPr>
          <w:rFonts w:ascii="Times New Roman" w:eastAsia="Times New Roman" w:hAnsi="Times New Roman" w:cs="Times New Roman"/>
          <w:b/>
          <w:sz w:val="24"/>
          <w:szCs w:val="24"/>
          <w:lang w:val="bg-BG" w:eastAsia="bg-BG"/>
        </w:rPr>
      </w:pPr>
      <w:r w:rsidRPr="0068306D">
        <w:rPr>
          <w:rFonts w:ascii="Times New Roman" w:eastAsia="Calibri" w:hAnsi="Times New Roman" w:cs="Times New Roman"/>
          <w:b/>
          <w:bCs/>
          <w:iCs/>
          <w:color w:val="000000"/>
          <w:sz w:val="24"/>
          <w:szCs w:val="24"/>
          <w:lang w:val="bg-BG" w:bidi="bg-BG"/>
        </w:rPr>
        <w:t>„</w:t>
      </w:r>
      <w:r w:rsidR="00FC2575">
        <w:rPr>
          <w:rFonts w:ascii="Times New Roman" w:eastAsia="Calibri" w:hAnsi="Times New Roman" w:cs="Times New Roman"/>
          <w:b/>
          <w:bCs/>
          <w:iCs/>
          <w:color w:val="000000"/>
          <w:sz w:val="24"/>
          <w:szCs w:val="24"/>
          <w:lang w:val="bg-BG" w:bidi="bg-BG"/>
        </w:rPr>
        <w:t>ОДИТ</w:t>
      </w:r>
      <w:r w:rsidR="00FC2575" w:rsidRPr="0068306D">
        <w:rPr>
          <w:rFonts w:ascii="Times New Roman" w:eastAsia="Calibri" w:hAnsi="Times New Roman" w:cs="Times New Roman"/>
          <w:b/>
          <w:bCs/>
          <w:iCs/>
          <w:color w:val="000000"/>
          <w:sz w:val="24"/>
          <w:szCs w:val="24"/>
          <w:lang w:val="bg-BG" w:bidi="bg-BG"/>
        </w:rPr>
        <w:t xml:space="preserve"> ПО ПРОЕКТ „ОБНОВЯВАНЕ И ВНЕДРЯВАНЕ НА МЕРКИ ЗА ЕНЕРГИЙНА ЕФЕКТИВНОСТ В МНОГОФАМИЛНИ ЖИЛИЩНИ СГРАДИ</w:t>
      </w:r>
      <w:r w:rsidRPr="0068306D">
        <w:rPr>
          <w:rFonts w:ascii="Times New Roman" w:eastAsia="Calibri" w:hAnsi="Times New Roman" w:cs="Times New Roman"/>
          <w:b/>
          <w:bCs/>
          <w:iCs/>
          <w:color w:val="000000"/>
          <w:sz w:val="24"/>
          <w:szCs w:val="24"/>
          <w:lang w:val="bg-BG" w:bidi="bg-BG"/>
        </w:rPr>
        <w:t>“</w:t>
      </w:r>
    </w:p>
    <w:p w14:paraId="19668E07" w14:textId="77777777" w:rsidR="0050080E" w:rsidRPr="0050080E" w:rsidRDefault="0050080E" w:rsidP="0050080E">
      <w:pPr>
        <w:keepNext/>
        <w:numPr>
          <w:ilvl w:val="0"/>
          <w:numId w:val="1"/>
        </w:numPr>
        <w:tabs>
          <w:tab w:val="left" w:pos="284"/>
          <w:tab w:val="left" w:pos="426"/>
        </w:tabs>
        <w:spacing w:before="120" w:after="120" w:line="240" w:lineRule="auto"/>
        <w:jc w:val="both"/>
        <w:outlineLvl w:val="0"/>
        <w:rPr>
          <w:rFonts w:ascii="Times New Roman" w:eastAsia="Times New Roman" w:hAnsi="Times New Roman" w:cs="Times New Roman"/>
          <w:b/>
          <w:bCs/>
          <w:kern w:val="32"/>
          <w:sz w:val="72"/>
          <w:szCs w:val="72"/>
          <w:lang w:val="bg-BG" w:eastAsia="bg-BG"/>
        </w:rPr>
      </w:pPr>
    </w:p>
    <w:p w14:paraId="0E636336"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15E1B8BB"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0F78948F"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1FE7F563" w14:textId="77777777" w:rsidR="0050080E" w:rsidRDefault="0050080E" w:rsidP="0050080E">
      <w:pPr>
        <w:spacing w:after="0" w:line="240" w:lineRule="auto"/>
        <w:rPr>
          <w:rFonts w:ascii="Times New Roman" w:eastAsia="Times New Roman" w:hAnsi="Times New Roman" w:cs="Times New Roman"/>
          <w:sz w:val="24"/>
          <w:szCs w:val="24"/>
          <w:lang w:val="bg-BG" w:eastAsia="bg-BG"/>
        </w:rPr>
      </w:pPr>
    </w:p>
    <w:p w14:paraId="20BD9CBA" w14:textId="77777777" w:rsidR="007F470C" w:rsidRDefault="007F470C" w:rsidP="0050080E">
      <w:pPr>
        <w:spacing w:after="0" w:line="240" w:lineRule="auto"/>
        <w:rPr>
          <w:rFonts w:ascii="Times New Roman" w:eastAsia="Times New Roman" w:hAnsi="Times New Roman" w:cs="Times New Roman"/>
          <w:sz w:val="24"/>
          <w:szCs w:val="24"/>
          <w:lang w:val="bg-BG" w:eastAsia="bg-BG"/>
        </w:rPr>
      </w:pPr>
    </w:p>
    <w:p w14:paraId="2532432B" w14:textId="77777777" w:rsidR="0068306D" w:rsidRPr="0050080E" w:rsidRDefault="0068306D" w:rsidP="0050080E">
      <w:pPr>
        <w:spacing w:after="0" w:line="240" w:lineRule="auto"/>
        <w:rPr>
          <w:rFonts w:ascii="Times New Roman" w:eastAsia="Times New Roman" w:hAnsi="Times New Roman" w:cs="Times New Roman"/>
          <w:sz w:val="24"/>
          <w:szCs w:val="24"/>
          <w:lang w:val="bg-BG" w:eastAsia="bg-BG"/>
        </w:rPr>
      </w:pPr>
    </w:p>
    <w:p w14:paraId="144799EC"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19E8A949" w14:textId="77777777" w:rsidR="0050080E" w:rsidRPr="0050080E" w:rsidRDefault="0050080E" w:rsidP="0050080E">
      <w:pPr>
        <w:spacing w:after="0" w:line="240" w:lineRule="auto"/>
        <w:rPr>
          <w:rFonts w:ascii="Times New Roman" w:eastAsia="Times New Roman" w:hAnsi="Times New Roman" w:cs="Times New Roman"/>
          <w:sz w:val="24"/>
          <w:szCs w:val="24"/>
          <w:lang w:val="bg-BG" w:eastAsia="bg-BG"/>
        </w:rPr>
      </w:pPr>
    </w:p>
    <w:p w14:paraId="0DB311FD" w14:textId="77777777" w:rsidR="00FE0EDF" w:rsidRDefault="0050080E" w:rsidP="0050080E">
      <w:pPr>
        <w:spacing w:after="0" w:line="240" w:lineRule="auto"/>
        <w:jc w:val="center"/>
        <w:rPr>
          <w:rFonts w:ascii="Times New Roman" w:eastAsia="Times New Roman" w:hAnsi="Times New Roman" w:cs="Times New Roman"/>
          <w:sz w:val="24"/>
          <w:szCs w:val="24"/>
          <w:lang w:val="bg-BG" w:eastAsia="bg-BG"/>
        </w:rPr>
      </w:pPr>
      <w:r w:rsidRPr="0050080E">
        <w:rPr>
          <w:rFonts w:ascii="Times New Roman" w:eastAsia="Times New Roman" w:hAnsi="Times New Roman" w:cs="Times New Roman"/>
          <w:sz w:val="24"/>
          <w:szCs w:val="24"/>
          <w:lang w:val="bg-BG" w:eastAsia="bg-BG"/>
        </w:rPr>
        <w:t>Гр. П</w:t>
      </w:r>
      <w:r w:rsidR="0068306D">
        <w:rPr>
          <w:rFonts w:ascii="Times New Roman" w:eastAsia="Times New Roman" w:hAnsi="Times New Roman" w:cs="Times New Roman"/>
          <w:sz w:val="24"/>
          <w:szCs w:val="24"/>
          <w:lang w:val="bg-BG" w:eastAsia="bg-BG"/>
        </w:rPr>
        <w:t>анагюрище</w:t>
      </w:r>
      <w:r w:rsidRPr="0050080E">
        <w:rPr>
          <w:rFonts w:ascii="Times New Roman" w:eastAsia="Times New Roman" w:hAnsi="Times New Roman" w:cs="Times New Roman"/>
          <w:sz w:val="24"/>
          <w:szCs w:val="24"/>
          <w:lang w:val="bg-BG" w:eastAsia="bg-BG"/>
        </w:rPr>
        <w:t xml:space="preserve">, </w:t>
      </w:r>
    </w:p>
    <w:p w14:paraId="29C5E0CB" w14:textId="77777777" w:rsidR="0050080E" w:rsidRPr="0050080E" w:rsidRDefault="0068306D" w:rsidP="0050080E">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февру</w:t>
      </w:r>
      <w:r w:rsidR="00682858">
        <w:rPr>
          <w:rFonts w:ascii="Times New Roman" w:eastAsia="Times New Roman" w:hAnsi="Times New Roman" w:cs="Times New Roman"/>
          <w:sz w:val="24"/>
          <w:szCs w:val="24"/>
          <w:lang w:val="bg-BG" w:eastAsia="bg-BG"/>
        </w:rPr>
        <w:t>ари</w:t>
      </w:r>
      <w:r w:rsidR="0050080E" w:rsidRPr="0050080E">
        <w:rPr>
          <w:rFonts w:ascii="Times New Roman" w:eastAsia="Times New Roman" w:hAnsi="Times New Roman" w:cs="Times New Roman"/>
          <w:sz w:val="24"/>
          <w:szCs w:val="24"/>
          <w:lang w:val="bg-BG" w:eastAsia="bg-BG"/>
        </w:rPr>
        <w:t>, 20</w:t>
      </w:r>
      <w:r w:rsidR="00682858">
        <w:rPr>
          <w:rFonts w:ascii="Times New Roman" w:eastAsia="Times New Roman" w:hAnsi="Times New Roman" w:cs="Times New Roman"/>
          <w:sz w:val="24"/>
          <w:szCs w:val="24"/>
          <w:lang w:val="bg-BG" w:eastAsia="bg-BG"/>
        </w:rPr>
        <w:t xml:space="preserve">20 </w:t>
      </w:r>
      <w:r w:rsidR="0050080E" w:rsidRPr="0050080E">
        <w:rPr>
          <w:rFonts w:ascii="Times New Roman" w:eastAsia="Times New Roman" w:hAnsi="Times New Roman" w:cs="Times New Roman"/>
          <w:sz w:val="24"/>
          <w:szCs w:val="24"/>
          <w:lang w:val="bg-BG" w:eastAsia="bg-BG"/>
        </w:rPr>
        <w:t>год.</w:t>
      </w:r>
    </w:p>
    <w:p w14:paraId="274D82F8" w14:textId="77777777" w:rsidR="0050080E" w:rsidRDefault="0050080E" w:rsidP="0050080E">
      <w:pPr>
        <w:spacing w:line="240" w:lineRule="auto"/>
        <w:jc w:val="center"/>
        <w:rPr>
          <w:rFonts w:ascii="Times New Roman" w:eastAsia="Times New Roman" w:hAnsi="Times New Roman" w:cs="Times New Roman"/>
          <w:b/>
          <w:bCs/>
          <w:sz w:val="28"/>
          <w:szCs w:val="28"/>
          <w:u w:val="single"/>
          <w:lang w:val="bg-BG"/>
        </w:rPr>
      </w:pPr>
    </w:p>
    <w:p w14:paraId="63A638E9" w14:textId="77777777" w:rsidR="00304061" w:rsidRDefault="00304061" w:rsidP="0050080E">
      <w:pPr>
        <w:spacing w:line="240" w:lineRule="auto"/>
        <w:jc w:val="center"/>
        <w:rPr>
          <w:rFonts w:ascii="Times New Roman" w:eastAsia="Times New Roman" w:hAnsi="Times New Roman" w:cs="Times New Roman"/>
          <w:b/>
          <w:bCs/>
          <w:sz w:val="28"/>
          <w:szCs w:val="28"/>
          <w:u w:val="single"/>
          <w:lang w:val="bg-BG"/>
        </w:rPr>
      </w:pPr>
    </w:p>
    <w:p w14:paraId="7AE23428" w14:textId="77777777" w:rsidR="00D2048B" w:rsidRDefault="00D2048B" w:rsidP="0050080E">
      <w:pPr>
        <w:spacing w:line="240" w:lineRule="auto"/>
        <w:jc w:val="center"/>
        <w:rPr>
          <w:rFonts w:ascii="Times New Roman" w:eastAsia="Times New Roman" w:hAnsi="Times New Roman" w:cs="Times New Roman"/>
          <w:b/>
          <w:bCs/>
          <w:sz w:val="28"/>
          <w:szCs w:val="28"/>
          <w:u w:val="single"/>
          <w:lang w:val="bg-BG"/>
        </w:rPr>
      </w:pPr>
    </w:p>
    <w:p w14:paraId="6017762D" w14:textId="77777777" w:rsidR="006F3179" w:rsidRDefault="006F3179" w:rsidP="0050080E">
      <w:pPr>
        <w:spacing w:line="240" w:lineRule="auto"/>
        <w:jc w:val="center"/>
        <w:rPr>
          <w:rFonts w:ascii="Times New Roman" w:eastAsia="Times New Roman" w:hAnsi="Times New Roman" w:cs="Times New Roman"/>
          <w:b/>
          <w:bCs/>
          <w:sz w:val="28"/>
          <w:szCs w:val="28"/>
          <w:u w:val="single"/>
          <w:lang w:val="bg-BG"/>
        </w:rPr>
      </w:pPr>
    </w:p>
    <w:p w14:paraId="52F7E9DA" w14:textId="77777777" w:rsidR="0050080E" w:rsidRPr="0050080E" w:rsidRDefault="0050080E" w:rsidP="0050080E">
      <w:pPr>
        <w:spacing w:line="240" w:lineRule="auto"/>
        <w:jc w:val="center"/>
        <w:rPr>
          <w:rFonts w:ascii="Times New Roman" w:eastAsia="Times New Roman" w:hAnsi="Times New Roman" w:cs="Times New Roman"/>
          <w:b/>
          <w:bCs/>
          <w:sz w:val="28"/>
          <w:szCs w:val="28"/>
          <w:u w:val="single"/>
          <w:lang w:val="bg-BG"/>
        </w:rPr>
      </w:pPr>
      <w:r w:rsidRPr="0050080E">
        <w:rPr>
          <w:rFonts w:ascii="Times New Roman" w:eastAsia="Times New Roman" w:hAnsi="Times New Roman" w:cs="Times New Roman"/>
          <w:b/>
          <w:bCs/>
          <w:sz w:val="28"/>
          <w:szCs w:val="28"/>
          <w:u w:val="single"/>
          <w:lang w:val="bg-BG"/>
        </w:rPr>
        <w:lastRenderedPageBreak/>
        <w:t>РАЗДЕЛ 2</w:t>
      </w:r>
    </w:p>
    <w:p w14:paraId="0BD32BD6" w14:textId="77777777" w:rsidR="0050080E" w:rsidRPr="0050080E" w:rsidRDefault="0050080E" w:rsidP="0050080E">
      <w:pPr>
        <w:spacing w:line="240" w:lineRule="auto"/>
        <w:jc w:val="center"/>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УКАЗАНИЯ ЗА ИЗГОТВЯНЕ НА ОФЕРТА</w:t>
      </w:r>
    </w:p>
    <w:p w14:paraId="3F4569D7" w14:textId="77777777" w:rsidR="0050080E" w:rsidRPr="0050080E" w:rsidRDefault="0050080E" w:rsidP="0050080E">
      <w:pPr>
        <w:spacing w:line="240" w:lineRule="auto"/>
        <w:jc w:val="center"/>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 xml:space="preserve"> ЗА УЧАСТИЕ В ОБЩЕСТВЕНА ПОРЪЧКА ЧРЕЗ СЪБИРАНЕ НА ОФЕРТИ С ОБЯВА ПО РЕДА НА ГЛАВА 26 ОТ ЗОП</w:t>
      </w:r>
    </w:p>
    <w:p w14:paraId="64FA2050" w14:textId="77777777" w:rsidR="0050080E" w:rsidRPr="0050080E" w:rsidRDefault="0050080E" w:rsidP="0050080E">
      <w:pPr>
        <w:spacing w:line="240" w:lineRule="auto"/>
        <w:jc w:val="both"/>
        <w:rPr>
          <w:rFonts w:ascii="Times New Roman" w:eastAsia="Times New Roman" w:hAnsi="Times New Roman" w:cs="Times New Roman"/>
          <w:b/>
          <w:bCs/>
          <w:lang w:val="bg-BG"/>
        </w:rPr>
      </w:pPr>
    </w:p>
    <w:p w14:paraId="6AB69AA4" w14:textId="77777777" w:rsidR="0050080E" w:rsidRPr="0050080E" w:rsidRDefault="0050080E" w:rsidP="0050080E">
      <w:pPr>
        <w:spacing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ВЪЗЛОЖИТЕЛ</w:t>
      </w:r>
    </w:p>
    <w:p w14:paraId="7A576FE6" w14:textId="749947A5" w:rsidR="00B4139D" w:rsidRPr="004B4E6A" w:rsidRDefault="00B4139D" w:rsidP="004B4E6A">
      <w:pPr>
        <w:spacing w:after="0" w:line="360" w:lineRule="auto"/>
        <w:jc w:val="both"/>
        <w:rPr>
          <w:rFonts w:ascii="Times New Roman" w:eastAsia="Times New Roman" w:hAnsi="Times New Roman" w:cs="Times New Roman"/>
          <w:b/>
          <w:bCs/>
          <w:sz w:val="24"/>
          <w:szCs w:val="24"/>
          <w:lang w:val="bg-BG"/>
        </w:rPr>
      </w:pPr>
      <w:r w:rsidRPr="00B4139D">
        <w:rPr>
          <w:rFonts w:ascii="Times New Roman" w:eastAsia="Times New Roman" w:hAnsi="Times New Roman" w:cs="Times New Roman"/>
          <w:sz w:val="24"/>
          <w:szCs w:val="24"/>
          <w:lang w:val="bg-BG"/>
        </w:rPr>
        <w:t xml:space="preserve">Възложител на настоящата обществена поръчка за избор на изпълнител по реда на Закона за обществени поръчки, съгласно чл. 5, ал. </w:t>
      </w:r>
      <w:r w:rsidR="00BC4B44">
        <w:rPr>
          <w:rFonts w:ascii="Times New Roman" w:eastAsia="Times New Roman" w:hAnsi="Times New Roman" w:cs="Times New Roman"/>
          <w:sz w:val="24"/>
          <w:szCs w:val="24"/>
          <w:lang w:val="bg-BG"/>
        </w:rPr>
        <w:t>2</w:t>
      </w:r>
      <w:r w:rsidRPr="00B4139D">
        <w:rPr>
          <w:rFonts w:ascii="Times New Roman" w:eastAsia="Times New Roman" w:hAnsi="Times New Roman" w:cs="Times New Roman"/>
          <w:sz w:val="24"/>
          <w:szCs w:val="24"/>
          <w:lang w:val="bg-BG"/>
        </w:rPr>
        <w:t xml:space="preserve">, т. </w:t>
      </w:r>
      <w:r w:rsidR="00BC4B44">
        <w:rPr>
          <w:rFonts w:ascii="Times New Roman" w:eastAsia="Times New Roman" w:hAnsi="Times New Roman" w:cs="Times New Roman"/>
          <w:sz w:val="24"/>
          <w:szCs w:val="24"/>
          <w:lang w:val="bg-BG"/>
        </w:rPr>
        <w:t>9</w:t>
      </w:r>
      <w:r w:rsidRPr="00B4139D">
        <w:rPr>
          <w:rFonts w:ascii="Times New Roman" w:eastAsia="Times New Roman" w:hAnsi="Times New Roman" w:cs="Times New Roman"/>
          <w:sz w:val="24"/>
          <w:szCs w:val="24"/>
          <w:lang w:val="bg-BG"/>
        </w:rPr>
        <w:t xml:space="preserve"> от ЗОП е </w:t>
      </w:r>
      <w:r w:rsidR="00BC4B44">
        <w:rPr>
          <w:rFonts w:ascii="Times New Roman" w:eastAsia="Times New Roman" w:hAnsi="Times New Roman" w:cs="Times New Roman"/>
          <w:sz w:val="24"/>
          <w:szCs w:val="24"/>
          <w:lang w:val="bg-BG"/>
        </w:rPr>
        <w:t>Кметът на Община П</w:t>
      </w:r>
      <w:r w:rsidR="0068306D">
        <w:rPr>
          <w:rFonts w:ascii="Times New Roman" w:eastAsia="Times New Roman" w:hAnsi="Times New Roman" w:cs="Times New Roman"/>
          <w:sz w:val="24"/>
          <w:szCs w:val="24"/>
          <w:lang w:val="bg-BG"/>
        </w:rPr>
        <w:t>анагюрище</w:t>
      </w:r>
      <w:r w:rsidRPr="00B4139D">
        <w:rPr>
          <w:rFonts w:ascii="Times New Roman" w:eastAsia="Times New Roman" w:hAnsi="Times New Roman" w:cs="Times New Roman"/>
          <w:sz w:val="24"/>
          <w:szCs w:val="24"/>
          <w:lang w:val="bg-BG"/>
        </w:rPr>
        <w:t xml:space="preserve">, с административен адрес: </w:t>
      </w:r>
      <w:r w:rsidR="0035057B" w:rsidRPr="0035057B">
        <w:rPr>
          <w:rFonts w:ascii="Times New Roman" w:eastAsia="Times New Roman" w:hAnsi="Times New Roman" w:cs="Times New Roman"/>
          <w:sz w:val="24"/>
          <w:szCs w:val="24"/>
          <w:lang w:val="bg-BG"/>
        </w:rPr>
        <w:t xml:space="preserve">гр. Панагюрище 4500, община Панагюрище, пл. „20-ти Април” № 13, интернет адрес: </w:t>
      </w:r>
      <w:hyperlink r:id="rId8" w:tgtFrame="_blank" w:history="1">
        <w:r w:rsidR="0035057B" w:rsidRPr="0035057B">
          <w:rPr>
            <w:rStyle w:val="Hyperlink"/>
            <w:rFonts w:ascii="Times New Roman" w:eastAsia="Times New Roman" w:hAnsi="Times New Roman" w:cs="Times New Roman"/>
            <w:sz w:val="24"/>
            <w:szCs w:val="24"/>
          </w:rPr>
          <w:t>www.panagyurishte.org</w:t>
        </w:r>
      </w:hyperlink>
      <w:r w:rsidR="0035057B" w:rsidRPr="0035057B">
        <w:rPr>
          <w:rFonts w:ascii="Times New Roman" w:eastAsia="Times New Roman" w:hAnsi="Times New Roman" w:cs="Times New Roman"/>
          <w:sz w:val="24"/>
          <w:szCs w:val="24"/>
          <w:lang w:val="bg-BG"/>
        </w:rPr>
        <w:t xml:space="preserve">, профил на купувача: </w:t>
      </w:r>
      <w:hyperlink r:id="rId9" w:history="1">
        <w:r w:rsidR="004B4E6A" w:rsidRPr="004B4E6A">
          <w:rPr>
            <w:color w:val="0000FF"/>
            <w:u w:val="single"/>
          </w:rPr>
          <w:t>https://panagyurishte.nit.bg/sbirane-na-oferti-s-obyava-ili-pokani-doopredeleni-licza/2-27.02.2020-g-odit-po-proekt-energijna-efektivnost-v-mnogofamilni-zhilishhni-sgradi/</w:t>
        </w:r>
      </w:hyperlink>
      <w:r w:rsidR="004B4E6A">
        <w:rPr>
          <w:rFonts w:ascii="Times New Roman" w:eastAsia="Times New Roman" w:hAnsi="Times New Roman" w:cs="Times New Roman"/>
          <w:b/>
          <w:bCs/>
          <w:sz w:val="24"/>
          <w:szCs w:val="24"/>
          <w:lang w:val="en-US"/>
        </w:rPr>
        <w:t xml:space="preserve"> </w:t>
      </w:r>
      <w:r w:rsidR="00115797">
        <w:rPr>
          <w:lang w:val="bg-BG"/>
        </w:rPr>
        <w:t xml:space="preserve"> </w:t>
      </w:r>
      <w:r w:rsidR="0035057B" w:rsidRPr="0035057B">
        <w:rPr>
          <w:rFonts w:ascii="Times New Roman" w:eastAsia="Times New Roman" w:hAnsi="Times New Roman" w:cs="Times New Roman"/>
          <w:sz w:val="24"/>
          <w:szCs w:val="24"/>
          <w:lang w:val="bg-BG"/>
        </w:rPr>
        <w:t xml:space="preserve">и </w:t>
      </w:r>
      <w:r w:rsidR="00115797" w:rsidRPr="0035057B">
        <w:rPr>
          <w:rFonts w:ascii="Times New Roman" w:eastAsia="Times New Roman" w:hAnsi="Times New Roman" w:cs="Times New Roman"/>
          <w:sz w:val="24"/>
          <w:szCs w:val="24"/>
          <w:lang w:val="bg-BG"/>
        </w:rPr>
        <w:t>публикувана в Регистъра на обществените поръчки</w:t>
      </w:r>
      <w:r w:rsidR="00115797">
        <w:rPr>
          <w:rFonts w:ascii="Times New Roman" w:eastAsia="Times New Roman" w:hAnsi="Times New Roman" w:cs="Times New Roman"/>
          <w:sz w:val="24"/>
          <w:szCs w:val="24"/>
          <w:lang w:val="bg-BG"/>
        </w:rPr>
        <w:t xml:space="preserve"> Информация за публикувана в Профила на купувача обява.</w:t>
      </w:r>
    </w:p>
    <w:p w14:paraId="723876FB" w14:textId="77777777" w:rsidR="0050080E" w:rsidRPr="0050080E" w:rsidRDefault="0050080E"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ПРЕДМЕТ НА ОБЩЕСТВЕНАТА ПОРЪЧКА</w:t>
      </w:r>
      <w:bookmarkStart w:id="0" w:name="_GoBack"/>
      <w:bookmarkEnd w:id="0"/>
    </w:p>
    <w:p w14:paraId="7B395D09" w14:textId="77777777" w:rsidR="0050080E" w:rsidRPr="0050080E" w:rsidRDefault="0050080E" w:rsidP="00FE0EDF">
      <w:pPr>
        <w:spacing w:after="0" w:line="360" w:lineRule="auto"/>
        <w:ind w:firstLine="709"/>
        <w:jc w:val="both"/>
        <w:rPr>
          <w:rFonts w:ascii="Times New Roman" w:eastAsia="Times New Roman" w:hAnsi="Times New Roman" w:cs="Times New Roman"/>
          <w:bCs/>
          <w:color w:val="000000"/>
          <w:sz w:val="24"/>
          <w:szCs w:val="24"/>
          <w:lang w:val="bg-BG" w:eastAsia="bg-BG"/>
        </w:rPr>
      </w:pPr>
      <w:r w:rsidRPr="0050080E">
        <w:rPr>
          <w:rFonts w:ascii="Times New Roman" w:eastAsia="Times New Roman" w:hAnsi="Times New Roman" w:cs="Times New Roman"/>
          <w:sz w:val="24"/>
          <w:szCs w:val="24"/>
          <w:lang w:val="bg-BG"/>
        </w:rPr>
        <w:t>Настоящата обществена поръчка е с предмет:</w:t>
      </w:r>
      <w:r w:rsidRPr="0050080E">
        <w:rPr>
          <w:rFonts w:ascii="Times New Roman" w:eastAsia="Times New Roman" w:hAnsi="Times New Roman" w:cs="Times New Roman"/>
          <w:b/>
          <w:bCs/>
          <w:sz w:val="24"/>
          <w:szCs w:val="24"/>
          <w:lang w:val="bg-BG"/>
        </w:rPr>
        <w:t xml:space="preserve"> </w:t>
      </w:r>
      <w:r w:rsidR="0068306D" w:rsidRPr="0068306D">
        <w:rPr>
          <w:rFonts w:ascii="Times New Roman" w:eastAsia="Times New Roman" w:hAnsi="Times New Roman" w:cs="Times New Roman"/>
          <w:b/>
          <w:bCs/>
          <w:iCs/>
          <w:sz w:val="24"/>
          <w:szCs w:val="24"/>
          <w:lang w:val="bg-BG" w:eastAsia="ar-SA" w:bidi="bg-BG"/>
        </w:rPr>
        <w:t>„</w:t>
      </w:r>
      <w:r w:rsidR="007F470C">
        <w:rPr>
          <w:rFonts w:ascii="Times New Roman" w:eastAsia="Times New Roman" w:hAnsi="Times New Roman" w:cs="Times New Roman"/>
          <w:b/>
          <w:bCs/>
          <w:iCs/>
          <w:sz w:val="24"/>
          <w:szCs w:val="24"/>
          <w:lang w:val="bg-BG" w:eastAsia="ar-SA" w:bidi="bg-BG"/>
        </w:rPr>
        <w:t>Одит</w:t>
      </w:r>
      <w:r w:rsidR="0068306D" w:rsidRPr="0068306D">
        <w:rPr>
          <w:rFonts w:ascii="Times New Roman" w:eastAsia="Times New Roman" w:hAnsi="Times New Roman" w:cs="Times New Roman"/>
          <w:b/>
          <w:bCs/>
          <w:iCs/>
          <w:sz w:val="24"/>
          <w:szCs w:val="24"/>
          <w:lang w:val="bg-BG" w:eastAsia="ar-SA" w:bidi="bg-BG"/>
        </w:rPr>
        <w:t xml:space="preserve"> по проект „Обновяване и внедряване на мерки за енергийна ефективност в многофамилни жилищни сгради“</w:t>
      </w:r>
    </w:p>
    <w:p w14:paraId="62B32B29"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0E8BBEB5" w14:textId="77777777" w:rsidR="0050080E" w:rsidRPr="0050080E" w:rsidRDefault="0050080E"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ПЪЛНО ОПИСАНИЕ НА ПОРЪЧКАТА</w:t>
      </w:r>
    </w:p>
    <w:p w14:paraId="221FCE11" w14:textId="77777777" w:rsidR="007F470C" w:rsidRPr="007F470C" w:rsidRDefault="007F470C" w:rsidP="007F47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ind w:firstLine="851"/>
        <w:jc w:val="both"/>
        <w:rPr>
          <w:rFonts w:ascii="Times New Roman" w:eastAsia="Calibri" w:hAnsi="Times New Roman" w:cs="Times New Roman"/>
          <w:sz w:val="24"/>
          <w:szCs w:val="24"/>
          <w:lang w:val="bg-BG" w:bidi="bg-BG"/>
        </w:rPr>
      </w:pPr>
      <w:r w:rsidRPr="007F470C">
        <w:rPr>
          <w:rFonts w:ascii="Times New Roman" w:eastAsia="Calibri" w:hAnsi="Times New Roman" w:cs="Times New Roman"/>
          <w:sz w:val="24"/>
          <w:szCs w:val="24"/>
          <w:lang w:val="bg-BG" w:bidi="bg-BG"/>
        </w:rPr>
        <w:t>Услугата, предмет на възлагане в настоящата поръчка, е дейност</w:t>
      </w:r>
      <w:r w:rsidR="00087E01">
        <w:rPr>
          <w:rFonts w:ascii="Times New Roman" w:eastAsia="Calibri" w:hAnsi="Times New Roman" w:cs="Times New Roman"/>
          <w:sz w:val="24"/>
          <w:szCs w:val="24"/>
          <w:lang w:val="bg-BG" w:bidi="bg-BG"/>
        </w:rPr>
        <w:t xml:space="preserve"> 5</w:t>
      </w:r>
      <w:r w:rsidRPr="007F470C">
        <w:rPr>
          <w:rFonts w:ascii="Times New Roman" w:eastAsia="Calibri" w:hAnsi="Times New Roman" w:cs="Times New Roman"/>
          <w:sz w:val="24"/>
          <w:szCs w:val="24"/>
          <w:lang w:val="bg-BG" w:bidi="bg-BG"/>
        </w:rPr>
        <w:t>, предвиден</w:t>
      </w:r>
      <w:r w:rsidR="00087E01">
        <w:rPr>
          <w:rFonts w:ascii="Times New Roman" w:eastAsia="Calibri" w:hAnsi="Times New Roman" w:cs="Times New Roman"/>
          <w:sz w:val="24"/>
          <w:szCs w:val="24"/>
          <w:lang w:val="bg-BG" w:bidi="bg-BG"/>
        </w:rPr>
        <w:t>а</w:t>
      </w:r>
      <w:r w:rsidRPr="007F470C">
        <w:rPr>
          <w:rFonts w:ascii="Times New Roman" w:eastAsia="Calibri" w:hAnsi="Times New Roman" w:cs="Times New Roman"/>
          <w:sz w:val="24"/>
          <w:szCs w:val="24"/>
          <w:lang w:val="bg-BG" w:bidi="bg-BG"/>
        </w:rPr>
        <w:t xml:space="preserve"> за изпълнение по проект </w:t>
      </w:r>
      <w:r w:rsidRPr="007F470C">
        <w:rPr>
          <w:rFonts w:ascii="Times New Roman" w:eastAsia="Calibri" w:hAnsi="Times New Roman" w:cs="Times New Roman"/>
          <w:b/>
          <w:bCs/>
          <w:i/>
          <w:iCs/>
          <w:sz w:val="24"/>
          <w:szCs w:val="24"/>
          <w:lang w:val="bg-BG" w:bidi="bg-BG"/>
        </w:rPr>
        <w:t>„Обновяване и внедряване на мерки за енергийна ефективност в многофамилни жилищни сгради“ по Оперативна програма „Региони в растеж 2014-2020г.“</w:t>
      </w:r>
    </w:p>
    <w:p w14:paraId="39313160" w14:textId="77777777" w:rsidR="0083532C" w:rsidRPr="0083532C" w:rsidRDefault="0083532C" w:rsidP="008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Roboto" w:eastAsia="Times New Roman" w:hAnsi="Roboto" w:cs="Courier New"/>
          <w:bCs/>
          <w:sz w:val="24"/>
          <w:szCs w:val="24"/>
          <w:lang w:val="bg-BG" w:eastAsia="bg-BG"/>
        </w:rPr>
      </w:pPr>
      <w:r w:rsidRPr="0083532C">
        <w:rPr>
          <w:rFonts w:ascii="Roboto" w:eastAsia="Times New Roman" w:hAnsi="Roboto" w:cs="Courier New"/>
          <w:sz w:val="24"/>
          <w:szCs w:val="24"/>
          <w:lang w:val="bg-BG" w:eastAsia="bg-BG"/>
        </w:rPr>
        <w:t>Във връзка с необходимостта от независима експертна оценка на правилното разходване на отпусната безвъзмездна финансова помощ ще се сключи договор със сертифициран външен одитор. Той ще има за задача да изготви доклад</w:t>
      </w:r>
      <w:r w:rsidRPr="0083532C">
        <w:rPr>
          <w:rFonts w:ascii="Times New Roman" w:eastAsia="Calibri" w:hAnsi="Times New Roman" w:cs="Times New Roman"/>
          <w:sz w:val="24"/>
          <w:szCs w:val="24"/>
          <w:lang w:val="bg-BG"/>
        </w:rPr>
        <w:t xml:space="preserve"> за изпълнение на дейностите и отчитане на разходите по проект</w:t>
      </w:r>
      <w:r w:rsidRPr="0083532C">
        <w:rPr>
          <w:rFonts w:ascii="Roboto" w:eastAsia="Times New Roman" w:hAnsi="Roboto" w:cs="Courier New"/>
          <w:sz w:val="24"/>
          <w:szCs w:val="24"/>
          <w:lang w:val="bg-BG" w:eastAsia="bg-BG"/>
        </w:rPr>
        <w:t xml:space="preserve">. Целта на този документ е да се докаже коректността и законосъобразността на представените финансови отчети и </w:t>
      </w:r>
      <w:r w:rsidRPr="0083532C">
        <w:rPr>
          <w:rFonts w:ascii="Roboto" w:eastAsia="Times New Roman" w:hAnsi="Roboto" w:cs="Courier New"/>
          <w:bCs/>
          <w:sz w:val="24"/>
          <w:szCs w:val="24"/>
          <w:lang w:val="bg-BG" w:eastAsia="bg-BG"/>
        </w:rPr>
        <w:t xml:space="preserve">предоставяне на допълнителна увереност по отношение на законосъобразността на разходите, ефективното и ефикасното изпълнение на дейностите по проекта и спазването на специфичните нормативни правила на ЕС. </w:t>
      </w:r>
    </w:p>
    <w:p w14:paraId="2F40097E" w14:textId="77777777" w:rsidR="0083532C" w:rsidRPr="0083532C" w:rsidRDefault="0083532C" w:rsidP="0083532C">
      <w:pPr>
        <w:widowControl w:val="0"/>
        <w:spacing w:after="0" w:line="360" w:lineRule="auto"/>
        <w:ind w:left="20" w:firstLine="831"/>
        <w:jc w:val="both"/>
        <w:rPr>
          <w:rFonts w:ascii="Times New Roman" w:eastAsia="Times New Roman" w:hAnsi="Times New Roman" w:cs="Times New Roman"/>
          <w:bCs/>
          <w:color w:val="000000"/>
          <w:sz w:val="24"/>
          <w:szCs w:val="24"/>
          <w:lang w:val="bg-BG" w:eastAsia="bg-BG" w:bidi="bg-BG"/>
        </w:rPr>
      </w:pPr>
      <w:r w:rsidRPr="0083532C">
        <w:rPr>
          <w:rFonts w:ascii="Times New Roman" w:eastAsia="Times New Roman" w:hAnsi="Times New Roman" w:cs="Times New Roman"/>
          <w:bCs/>
          <w:color w:val="000000"/>
          <w:sz w:val="24"/>
          <w:szCs w:val="24"/>
          <w:lang w:val="bg-BG" w:eastAsia="bg-BG" w:bidi="bg-BG"/>
        </w:rPr>
        <w:t xml:space="preserve">В рамките на дейността ще се извърши констативно потвърждение на определени </w:t>
      </w:r>
      <w:r w:rsidRPr="0083532C">
        <w:rPr>
          <w:rFonts w:ascii="Times New Roman" w:eastAsia="Times New Roman" w:hAnsi="Times New Roman" w:cs="Times New Roman"/>
          <w:bCs/>
          <w:color w:val="000000"/>
          <w:sz w:val="24"/>
          <w:szCs w:val="24"/>
          <w:lang w:val="bg-BG" w:eastAsia="bg-BG" w:bidi="bg-BG"/>
        </w:rPr>
        <w:lastRenderedPageBreak/>
        <w:t>разходи, съгласно договора за предоставяне на безвъзмездна финансова помощ. Основната цел на констативното потвърждение на разходите е формиране на констатации (потвърждение), че отчетените от бенефициента разходи, описани във финансовия отчет са действително извършени, точни и допустими, за което се изготвят доклади за фактически констатации.</w:t>
      </w:r>
    </w:p>
    <w:p w14:paraId="46B8E38A" w14:textId="77777777" w:rsidR="007F470C" w:rsidRPr="007F470C" w:rsidRDefault="0083532C" w:rsidP="00D2048B">
      <w:pPr>
        <w:widowControl w:val="0"/>
        <w:tabs>
          <w:tab w:val="left" w:pos="709"/>
        </w:tabs>
        <w:spacing w:after="0" w:line="360" w:lineRule="auto"/>
        <w:jc w:val="both"/>
        <w:rPr>
          <w:rFonts w:ascii="Times New Roman" w:eastAsia="Times New Roman" w:hAnsi="Times New Roman" w:cs="Times New Roman"/>
          <w:b/>
          <w:bCs/>
          <w:sz w:val="24"/>
          <w:szCs w:val="24"/>
          <w:lang w:val="bg-BG" w:eastAsia="en-GB"/>
        </w:rPr>
      </w:pPr>
      <w:r>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ab/>
      </w:r>
      <w:r w:rsidR="007F470C" w:rsidRPr="007F470C">
        <w:rPr>
          <w:rFonts w:ascii="Times New Roman" w:eastAsia="Times New Roman" w:hAnsi="Times New Roman" w:cs="Times New Roman"/>
          <w:b/>
          <w:bCs/>
          <w:sz w:val="24"/>
          <w:szCs w:val="24"/>
          <w:lang w:eastAsia="en-GB"/>
        </w:rPr>
        <w:t>Обхват</w:t>
      </w:r>
      <w:r w:rsidR="007F470C" w:rsidRPr="007F470C">
        <w:rPr>
          <w:rFonts w:ascii="Times New Roman" w:eastAsia="Times New Roman" w:hAnsi="Times New Roman" w:cs="Times New Roman"/>
          <w:b/>
          <w:bCs/>
          <w:sz w:val="24"/>
          <w:szCs w:val="24"/>
          <w:lang w:val="bg-BG" w:eastAsia="en-GB"/>
        </w:rPr>
        <w:t>а</w:t>
      </w:r>
      <w:r w:rsidR="007F470C" w:rsidRPr="007F470C">
        <w:rPr>
          <w:rFonts w:ascii="Times New Roman" w:eastAsia="Times New Roman" w:hAnsi="Times New Roman" w:cs="Times New Roman"/>
          <w:b/>
          <w:bCs/>
          <w:sz w:val="24"/>
          <w:szCs w:val="24"/>
          <w:lang w:eastAsia="en-GB"/>
        </w:rPr>
        <w:t xml:space="preserve"> на дейност</w:t>
      </w:r>
      <w:r w:rsidR="007F470C" w:rsidRPr="007F470C">
        <w:rPr>
          <w:rFonts w:ascii="Times New Roman" w:eastAsia="Times New Roman" w:hAnsi="Times New Roman" w:cs="Times New Roman"/>
          <w:b/>
          <w:bCs/>
          <w:sz w:val="24"/>
          <w:szCs w:val="24"/>
          <w:lang w:val="bg-BG" w:eastAsia="en-GB"/>
        </w:rPr>
        <w:t>ите и изискванията на възложителя към изпълнението са подробно описани в Раздел 1 – Техническа спецификация.</w:t>
      </w:r>
    </w:p>
    <w:p w14:paraId="3DFE0AE3" w14:textId="77777777" w:rsidR="0050080E" w:rsidRPr="0050080E" w:rsidRDefault="0050080E" w:rsidP="007F470C">
      <w:pPr>
        <w:suppressAutoHyphens/>
        <w:autoSpaceDE w:val="0"/>
        <w:spacing w:after="0"/>
        <w:ind w:firstLine="708"/>
        <w:jc w:val="both"/>
        <w:rPr>
          <w:rFonts w:ascii="Times New Roman" w:eastAsia="Times New Roman" w:hAnsi="Times New Roman" w:cs="Times New Roman"/>
          <w:b/>
          <w:bCs/>
          <w:sz w:val="24"/>
          <w:szCs w:val="24"/>
          <w:lang w:val="bg-BG"/>
        </w:rPr>
      </w:pPr>
    </w:p>
    <w:p w14:paraId="55F47391"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ПРОГНОЗНА СТОЙНОСТ НА ПОРЪЧКАТА</w:t>
      </w:r>
    </w:p>
    <w:p w14:paraId="1E0257FF" w14:textId="77777777" w:rsidR="0050080E" w:rsidRPr="0050080E" w:rsidRDefault="0050080E" w:rsidP="00FE0EDF">
      <w:pPr>
        <w:spacing w:after="0" w:line="360" w:lineRule="auto"/>
        <w:ind w:firstLine="720"/>
        <w:jc w:val="both"/>
        <w:rPr>
          <w:rFonts w:ascii="Times New Roman" w:eastAsia="Times New Roman" w:hAnsi="Times New Roman" w:cs="Times New Roman"/>
          <w:sz w:val="24"/>
          <w:szCs w:val="24"/>
          <w:u w:val="single"/>
          <w:lang w:val="bg-BG"/>
        </w:rPr>
      </w:pPr>
      <w:r w:rsidRPr="0050080E">
        <w:rPr>
          <w:rFonts w:ascii="Times New Roman" w:eastAsia="Times New Roman" w:hAnsi="Times New Roman" w:cs="Times New Roman"/>
          <w:sz w:val="24"/>
          <w:szCs w:val="24"/>
          <w:lang w:val="bg-BG"/>
        </w:rPr>
        <w:t xml:space="preserve">Настоящата обществена поръчка е с прогнозна стойност, в размер на </w:t>
      </w:r>
      <w:r w:rsidR="0068306D">
        <w:rPr>
          <w:rFonts w:ascii="Times New Roman" w:eastAsia="Times New Roman" w:hAnsi="Times New Roman" w:cs="Times New Roman"/>
          <w:b/>
          <w:color w:val="000000"/>
          <w:sz w:val="24"/>
          <w:szCs w:val="24"/>
          <w:lang w:val="bg-BG"/>
        </w:rPr>
        <w:t>6</w:t>
      </w:r>
      <w:r w:rsidRPr="0050080E">
        <w:rPr>
          <w:rFonts w:ascii="Times New Roman" w:eastAsia="Times New Roman" w:hAnsi="Times New Roman" w:cs="Times New Roman"/>
          <w:b/>
          <w:color w:val="000000"/>
          <w:sz w:val="24"/>
          <w:szCs w:val="24"/>
        </w:rPr>
        <w:t xml:space="preserve"> </w:t>
      </w:r>
      <w:r w:rsidR="0068306D">
        <w:rPr>
          <w:rFonts w:ascii="Times New Roman" w:eastAsia="Times New Roman" w:hAnsi="Times New Roman" w:cs="Times New Roman"/>
          <w:b/>
          <w:color w:val="000000"/>
          <w:sz w:val="24"/>
          <w:szCs w:val="24"/>
        </w:rPr>
        <w:t>44</w:t>
      </w:r>
      <w:r w:rsidRPr="0050080E">
        <w:rPr>
          <w:rFonts w:ascii="Times New Roman" w:eastAsia="Times New Roman" w:hAnsi="Times New Roman" w:cs="Times New Roman"/>
          <w:b/>
          <w:color w:val="000000"/>
          <w:sz w:val="24"/>
          <w:szCs w:val="24"/>
          <w:lang w:val="bg-BG"/>
        </w:rPr>
        <w:t>0</w:t>
      </w:r>
      <w:r w:rsidRPr="0050080E">
        <w:rPr>
          <w:rFonts w:ascii="Times New Roman" w:eastAsia="Times New Roman" w:hAnsi="Times New Roman" w:cs="Times New Roman"/>
          <w:b/>
          <w:bCs/>
          <w:color w:val="000000"/>
          <w:sz w:val="24"/>
          <w:szCs w:val="24"/>
          <w:lang w:val="en-US"/>
        </w:rPr>
        <w:t>.00</w:t>
      </w:r>
      <w:r w:rsidRPr="0050080E">
        <w:rPr>
          <w:rFonts w:ascii="Times New Roman" w:eastAsia="Times New Roman" w:hAnsi="Times New Roman" w:cs="Times New Roman"/>
          <w:b/>
          <w:color w:val="000000"/>
          <w:sz w:val="24"/>
          <w:szCs w:val="24"/>
        </w:rPr>
        <w:t xml:space="preserve"> </w:t>
      </w:r>
      <w:r w:rsidR="00FE0EDF">
        <w:rPr>
          <w:rFonts w:ascii="Times New Roman" w:eastAsia="Times New Roman" w:hAnsi="Times New Roman" w:cs="Times New Roman"/>
          <w:b/>
          <w:color w:val="000000"/>
          <w:sz w:val="24"/>
          <w:szCs w:val="24"/>
          <w:lang w:val="bg-BG"/>
        </w:rPr>
        <w:t>(</w:t>
      </w:r>
      <w:r w:rsidR="0068306D">
        <w:rPr>
          <w:rFonts w:ascii="Times New Roman" w:eastAsia="Times New Roman" w:hAnsi="Times New Roman" w:cs="Times New Roman"/>
          <w:b/>
          <w:color w:val="000000"/>
          <w:sz w:val="24"/>
          <w:szCs w:val="24"/>
          <w:lang w:val="bg-BG"/>
        </w:rPr>
        <w:t>шест</w:t>
      </w:r>
      <w:r w:rsidR="00FE0EDF">
        <w:rPr>
          <w:rFonts w:ascii="Times New Roman" w:eastAsia="Times New Roman" w:hAnsi="Times New Roman" w:cs="Times New Roman"/>
          <w:b/>
          <w:color w:val="000000"/>
          <w:sz w:val="24"/>
          <w:szCs w:val="24"/>
          <w:lang w:val="bg-BG"/>
        </w:rPr>
        <w:t xml:space="preserve"> хиляди </w:t>
      </w:r>
      <w:r w:rsidR="0068306D">
        <w:rPr>
          <w:rFonts w:ascii="Times New Roman" w:eastAsia="Times New Roman" w:hAnsi="Times New Roman" w:cs="Times New Roman"/>
          <w:b/>
          <w:color w:val="000000"/>
          <w:sz w:val="24"/>
          <w:szCs w:val="24"/>
          <w:lang w:val="bg-BG"/>
        </w:rPr>
        <w:t xml:space="preserve">четиристотин </w:t>
      </w:r>
      <w:r w:rsidR="0035057B">
        <w:rPr>
          <w:rFonts w:ascii="Times New Roman" w:eastAsia="Times New Roman" w:hAnsi="Times New Roman" w:cs="Times New Roman"/>
          <w:b/>
          <w:color w:val="000000"/>
          <w:sz w:val="24"/>
          <w:szCs w:val="24"/>
          <w:lang w:val="bg-BG"/>
        </w:rPr>
        <w:t xml:space="preserve">и </w:t>
      </w:r>
      <w:r w:rsidR="0068306D">
        <w:rPr>
          <w:rFonts w:ascii="Times New Roman" w:eastAsia="Times New Roman" w:hAnsi="Times New Roman" w:cs="Times New Roman"/>
          <w:b/>
          <w:color w:val="000000"/>
          <w:sz w:val="24"/>
          <w:szCs w:val="24"/>
          <w:lang w:val="bg-BG"/>
        </w:rPr>
        <w:t>четиридесет</w:t>
      </w:r>
      <w:r w:rsidR="00FE0EDF">
        <w:rPr>
          <w:rFonts w:ascii="Times New Roman" w:eastAsia="Times New Roman" w:hAnsi="Times New Roman" w:cs="Times New Roman"/>
          <w:b/>
          <w:color w:val="000000"/>
          <w:sz w:val="24"/>
          <w:szCs w:val="24"/>
          <w:lang w:val="bg-BG"/>
        </w:rPr>
        <w:t xml:space="preserve">) </w:t>
      </w:r>
      <w:r w:rsidRPr="0050080E">
        <w:rPr>
          <w:rFonts w:ascii="Times New Roman" w:eastAsia="Times New Roman" w:hAnsi="Times New Roman" w:cs="Times New Roman"/>
          <w:b/>
          <w:color w:val="000000"/>
          <w:sz w:val="24"/>
          <w:szCs w:val="24"/>
          <w:lang w:val="bg-BG"/>
        </w:rPr>
        <w:t>лева</w:t>
      </w:r>
      <w:r w:rsidR="00FE0EDF">
        <w:rPr>
          <w:rFonts w:ascii="Times New Roman" w:eastAsia="Times New Roman" w:hAnsi="Times New Roman" w:cs="Times New Roman"/>
          <w:b/>
          <w:color w:val="000000"/>
          <w:sz w:val="24"/>
          <w:szCs w:val="24"/>
          <w:lang w:val="bg-BG"/>
        </w:rPr>
        <w:t xml:space="preserve"> без ДДС</w:t>
      </w:r>
      <w:r w:rsidRPr="0050080E">
        <w:rPr>
          <w:rFonts w:ascii="Times New Roman" w:eastAsia="Times New Roman" w:hAnsi="Times New Roman" w:cs="Times New Roman"/>
          <w:b/>
          <w:color w:val="000000"/>
          <w:sz w:val="24"/>
          <w:szCs w:val="24"/>
          <w:lang w:val="bg-BG"/>
        </w:rPr>
        <w:t>.</w:t>
      </w:r>
      <w:r w:rsidRPr="0050080E">
        <w:rPr>
          <w:rFonts w:ascii="Times New Roman" w:eastAsia="Times New Roman" w:hAnsi="Times New Roman" w:cs="Times New Roman"/>
          <w:sz w:val="24"/>
          <w:szCs w:val="24"/>
          <w:highlight w:val="yellow"/>
          <w:lang w:val="bg-BG"/>
        </w:rPr>
        <w:t xml:space="preserve"> </w:t>
      </w:r>
    </w:p>
    <w:p w14:paraId="5AF68EB4" w14:textId="77777777" w:rsidR="0050080E" w:rsidRPr="0050080E" w:rsidRDefault="0050080E" w:rsidP="00FE0EDF">
      <w:pPr>
        <w:spacing w:after="0" w:line="360" w:lineRule="auto"/>
        <w:ind w:firstLine="720"/>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u w:val="single"/>
          <w:lang w:val="bg-BG"/>
        </w:rPr>
        <w:t>Посочената прогнозна стойност е максимално допустимата стойност в лв. без ДДС</w:t>
      </w:r>
      <w:r w:rsidRPr="0050080E">
        <w:rPr>
          <w:rFonts w:ascii="Times New Roman" w:eastAsia="Times New Roman" w:hAnsi="Times New Roman" w:cs="Times New Roman"/>
          <w:sz w:val="24"/>
          <w:szCs w:val="24"/>
          <w:lang w:val="bg-BG"/>
        </w:rPr>
        <w:t xml:space="preserve">. </w:t>
      </w:r>
      <w:r w:rsidRPr="0050080E">
        <w:rPr>
          <w:rFonts w:ascii="Times New Roman" w:eastAsia="Times New Roman" w:hAnsi="Times New Roman" w:cs="Times New Roman"/>
          <w:sz w:val="24"/>
          <w:szCs w:val="24"/>
          <w:u w:val="single"/>
          <w:lang w:val="bg-BG"/>
        </w:rPr>
        <w:t>която може да бъде оферирана от участниците.</w:t>
      </w:r>
    </w:p>
    <w:p w14:paraId="3FCD6AA7"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46816BA6"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СРОК НА ВАЛИДНОСТ НА ОФЕРТИТЕ</w:t>
      </w:r>
    </w:p>
    <w:p w14:paraId="6E0B971E" w14:textId="1F68D72E" w:rsidR="0050080E" w:rsidRPr="0050080E" w:rsidRDefault="0050080E" w:rsidP="00FE0EDF">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Срокът на валидност на офертите следва да е </w:t>
      </w:r>
      <w:bookmarkStart w:id="1" w:name="_Hlk30500122"/>
      <w:r w:rsidR="00EF78A2">
        <w:rPr>
          <w:rFonts w:ascii="Times New Roman" w:eastAsia="Times New Roman" w:hAnsi="Times New Roman" w:cs="Times New Roman"/>
          <w:sz w:val="24"/>
          <w:szCs w:val="24"/>
          <w:lang w:val="bg-BG"/>
        </w:rPr>
        <w:t xml:space="preserve">90 календарни дни </w:t>
      </w:r>
      <w:r w:rsidRPr="0050080E">
        <w:rPr>
          <w:rFonts w:ascii="Times New Roman" w:eastAsia="Times New Roman" w:hAnsi="Times New Roman" w:cs="Times New Roman"/>
          <w:sz w:val="24"/>
          <w:szCs w:val="24"/>
          <w:lang w:val="bg-BG"/>
        </w:rPr>
        <w:t>от крайния срок за подаване на оферти.</w:t>
      </w:r>
      <w:bookmarkEnd w:id="1"/>
    </w:p>
    <w:p w14:paraId="4DB1559B"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272DF0F4"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 xml:space="preserve">СРОК ЗА ПОЛУЧАВАНЕ </w:t>
      </w:r>
      <w:r w:rsidR="0083532C">
        <w:rPr>
          <w:rFonts w:ascii="Times New Roman" w:eastAsia="Times New Roman" w:hAnsi="Times New Roman" w:cs="Times New Roman"/>
          <w:b/>
          <w:bCs/>
          <w:sz w:val="24"/>
          <w:szCs w:val="24"/>
          <w:lang w:val="bg-BG"/>
        </w:rPr>
        <w:t>Н</w:t>
      </w:r>
      <w:r w:rsidRPr="0050080E">
        <w:rPr>
          <w:rFonts w:ascii="Times New Roman" w:eastAsia="Times New Roman" w:hAnsi="Times New Roman" w:cs="Times New Roman"/>
          <w:b/>
          <w:bCs/>
          <w:sz w:val="24"/>
          <w:szCs w:val="24"/>
          <w:lang w:val="bg-BG"/>
        </w:rPr>
        <w:t>А ОФЕРТИ</w:t>
      </w:r>
    </w:p>
    <w:p w14:paraId="28818BB8" w14:textId="77777777" w:rsidR="0050080E" w:rsidRPr="0050080E" w:rsidRDefault="0050080E" w:rsidP="0083532C">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Срокът за получаване на оферти е </w:t>
      </w:r>
      <w:r w:rsidRPr="0050080E">
        <w:rPr>
          <w:rFonts w:ascii="Times New Roman" w:eastAsia="Times New Roman" w:hAnsi="Times New Roman" w:cs="Times New Roman"/>
          <w:sz w:val="24"/>
          <w:szCs w:val="24"/>
          <w:lang w:val="en-US" w:eastAsia="en-GB"/>
        </w:rPr>
        <w:t>10 дни, от публикуването на обявата</w:t>
      </w:r>
      <w:r w:rsidRPr="0050080E">
        <w:rPr>
          <w:rFonts w:ascii="Times New Roman" w:eastAsia="Times New Roman" w:hAnsi="Times New Roman" w:cs="Times New Roman"/>
          <w:sz w:val="24"/>
          <w:szCs w:val="24"/>
          <w:lang w:val="bg-BG" w:eastAsia="en-GB"/>
        </w:rPr>
        <w:t>,</w:t>
      </w:r>
      <w:r w:rsidRPr="0050080E">
        <w:rPr>
          <w:rFonts w:ascii="Times New Roman" w:eastAsia="Times New Roman" w:hAnsi="Times New Roman" w:cs="Times New Roman"/>
          <w:sz w:val="24"/>
          <w:szCs w:val="24"/>
          <w:lang w:val="bg-BG"/>
        </w:rPr>
        <w:t xml:space="preserve"> съгласно чл. 188</w:t>
      </w:r>
      <w:r w:rsidR="00FE0EDF">
        <w:rPr>
          <w:rFonts w:ascii="Times New Roman" w:eastAsia="Times New Roman" w:hAnsi="Times New Roman" w:cs="Times New Roman"/>
          <w:sz w:val="24"/>
          <w:szCs w:val="24"/>
          <w:lang w:val="bg-BG"/>
        </w:rPr>
        <w:t>,</w:t>
      </w:r>
      <w:r w:rsidRPr="0050080E">
        <w:rPr>
          <w:rFonts w:ascii="Times New Roman" w:eastAsia="Times New Roman" w:hAnsi="Times New Roman" w:cs="Times New Roman"/>
          <w:sz w:val="24"/>
          <w:szCs w:val="24"/>
          <w:lang w:val="bg-BG"/>
        </w:rPr>
        <w:t xml:space="preserve"> ал. 1 от ЗОП</w:t>
      </w:r>
      <w:r w:rsidR="00FE0EDF">
        <w:rPr>
          <w:rFonts w:ascii="Times New Roman" w:eastAsia="Times New Roman" w:hAnsi="Times New Roman" w:cs="Times New Roman"/>
          <w:sz w:val="24"/>
          <w:szCs w:val="24"/>
          <w:lang w:val="bg-BG"/>
        </w:rPr>
        <w:t xml:space="preserve"> и е посочен в Обявата</w:t>
      </w:r>
      <w:r w:rsidRPr="0050080E">
        <w:rPr>
          <w:rFonts w:ascii="Times New Roman" w:eastAsia="Times New Roman" w:hAnsi="Times New Roman" w:cs="Times New Roman"/>
          <w:sz w:val="24"/>
          <w:szCs w:val="24"/>
          <w:lang w:val="bg-BG"/>
        </w:rPr>
        <w:t xml:space="preserve">. </w:t>
      </w:r>
    </w:p>
    <w:p w14:paraId="0CD9EBD6" w14:textId="77777777" w:rsidR="0050080E" w:rsidRDefault="0050080E" w:rsidP="0050080E">
      <w:pPr>
        <w:spacing w:after="0" w:line="360" w:lineRule="auto"/>
        <w:jc w:val="both"/>
        <w:rPr>
          <w:rFonts w:ascii="Times New Roman" w:eastAsia="Times New Roman" w:hAnsi="Times New Roman" w:cs="Calibri"/>
          <w:b/>
          <w:bCs/>
          <w:sz w:val="24"/>
          <w:szCs w:val="24"/>
          <w:lang w:val="bg-BG"/>
        </w:rPr>
      </w:pPr>
    </w:p>
    <w:p w14:paraId="1F3929FD" w14:textId="77777777" w:rsidR="0083532C" w:rsidRPr="0083532C" w:rsidRDefault="0083532C" w:rsidP="0083532C">
      <w:pPr>
        <w:spacing w:after="0" w:line="360" w:lineRule="auto"/>
        <w:jc w:val="both"/>
        <w:rPr>
          <w:rFonts w:ascii="Times New Roman" w:eastAsia="Times New Roman" w:hAnsi="Times New Roman" w:cs="Calibri"/>
          <w:b/>
          <w:bCs/>
          <w:sz w:val="24"/>
          <w:szCs w:val="24"/>
          <w:lang w:val="bg-BG"/>
        </w:rPr>
      </w:pPr>
      <w:r w:rsidRPr="0083532C">
        <w:rPr>
          <w:rFonts w:ascii="Times New Roman" w:eastAsia="Times New Roman" w:hAnsi="Times New Roman" w:cs="Calibri"/>
          <w:b/>
          <w:bCs/>
          <w:sz w:val="24"/>
          <w:szCs w:val="24"/>
          <w:lang w:val="bg-BG"/>
        </w:rPr>
        <w:t xml:space="preserve">СРОК ЗА </w:t>
      </w:r>
      <w:r>
        <w:rPr>
          <w:rFonts w:ascii="Times New Roman" w:eastAsia="Times New Roman" w:hAnsi="Times New Roman" w:cs="Calibri"/>
          <w:b/>
          <w:bCs/>
          <w:sz w:val="24"/>
          <w:szCs w:val="24"/>
          <w:lang w:val="bg-BG"/>
        </w:rPr>
        <w:t>ИЗПЪЛНЕНИЕ НА ПОРЪЧКАТА</w:t>
      </w:r>
    </w:p>
    <w:p w14:paraId="6F0CA00E" w14:textId="77777777" w:rsidR="00D2048B" w:rsidRPr="00D2048B" w:rsidRDefault="0083532C" w:rsidP="00D2048B">
      <w:pPr>
        <w:spacing w:after="0" w:line="360" w:lineRule="auto"/>
        <w:jc w:val="both"/>
        <w:rPr>
          <w:rFonts w:ascii="Times New Roman" w:eastAsia="Batang" w:hAnsi="Times New Roman" w:cs="Times New Roman"/>
          <w:sz w:val="24"/>
          <w:szCs w:val="24"/>
          <w:lang w:val="bg-BG"/>
        </w:rPr>
      </w:pPr>
      <w:r w:rsidRPr="0083532C">
        <w:rPr>
          <w:rFonts w:ascii="Times New Roman" w:eastAsia="Times New Roman" w:hAnsi="Times New Roman" w:cs="Calibri"/>
          <w:sz w:val="24"/>
          <w:szCs w:val="24"/>
          <w:lang w:val="bg-BG"/>
        </w:rPr>
        <w:tab/>
        <w:t xml:space="preserve">Срокът за изпълнение на предмета на договора е </w:t>
      </w:r>
      <w:r>
        <w:rPr>
          <w:rFonts w:ascii="Times New Roman" w:eastAsia="Times New Roman" w:hAnsi="Times New Roman" w:cs="Calibri"/>
          <w:sz w:val="24"/>
          <w:szCs w:val="24"/>
          <w:lang w:val="bg-BG"/>
        </w:rPr>
        <w:t>19 месеца</w:t>
      </w:r>
      <w:r w:rsidR="00D2048B" w:rsidRPr="00D2048B">
        <w:rPr>
          <w:rFonts w:ascii="Times New Roman" w:eastAsia="Batang" w:hAnsi="Times New Roman" w:cs="Times New Roman"/>
          <w:sz w:val="24"/>
          <w:szCs w:val="24"/>
          <w:lang w:val="bg-BG"/>
        </w:rPr>
        <w:t xml:space="preserve"> или срока на изпълнение на дейностите по проект:</w:t>
      </w:r>
      <w:r w:rsidR="00D2048B" w:rsidRPr="00D2048B">
        <w:rPr>
          <w:rFonts w:ascii="Times New Roman" w:eastAsia="Calibri" w:hAnsi="Times New Roman" w:cs="Times New Roman"/>
          <w:color w:val="333333"/>
          <w:sz w:val="24"/>
          <w:szCs w:val="24"/>
          <w:shd w:val="clear" w:color="auto" w:fill="FFFFFF"/>
          <w:lang w:val="bg-BG"/>
        </w:rPr>
        <w:t xml:space="preserve"> </w:t>
      </w:r>
      <w:r w:rsidR="00D2048B" w:rsidRPr="00D2048B">
        <w:rPr>
          <w:rFonts w:ascii="Times New Roman" w:eastAsia="Times New Roman" w:hAnsi="Times New Roman" w:cs="Times New Roman"/>
          <w:iCs/>
          <w:sz w:val="24"/>
          <w:szCs w:val="24"/>
          <w:lang w:val="bg-BG" w:eastAsia="ar-SA" w:bidi="bg-BG"/>
        </w:rPr>
        <w:t>„Обновяване и внедряване на мерки за енергийна ефективност в многофамилни жилищни сгради“</w:t>
      </w:r>
      <w:r w:rsidR="00D2048B" w:rsidRPr="00D2048B">
        <w:rPr>
          <w:rFonts w:ascii="Times New Roman" w:eastAsia="Calibri" w:hAnsi="Times New Roman" w:cs="Times New Roman"/>
          <w:sz w:val="24"/>
          <w:szCs w:val="24"/>
          <w:lang w:val="bg-BG"/>
        </w:rPr>
        <w:t>, които от двата срока настъпи последен</w:t>
      </w:r>
      <w:r w:rsidR="00D2048B" w:rsidRPr="00D2048B">
        <w:rPr>
          <w:rFonts w:ascii="Times New Roman" w:eastAsia="Batang" w:hAnsi="Times New Roman" w:cs="Times New Roman"/>
          <w:sz w:val="24"/>
          <w:szCs w:val="24"/>
          <w:lang w:val="bg-BG"/>
        </w:rPr>
        <w:t>.</w:t>
      </w:r>
    </w:p>
    <w:p w14:paraId="52652E6C" w14:textId="41FCB291" w:rsidR="00D2048B" w:rsidRPr="00D2048B" w:rsidRDefault="00D2048B" w:rsidP="00D2048B">
      <w:pPr>
        <w:spacing w:after="0" w:line="360" w:lineRule="auto"/>
        <w:ind w:right="-108" w:firstLine="705"/>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eastAsia="bg-BG"/>
        </w:rPr>
        <w:t>Избраният</w:t>
      </w:r>
      <w:r w:rsidRPr="00D2048B">
        <w:rPr>
          <w:rFonts w:ascii="Times New Roman" w:eastAsia="Calibri" w:hAnsi="Times New Roman" w:cs="Times New Roman"/>
          <w:sz w:val="24"/>
          <w:szCs w:val="24"/>
          <w:lang w:val="bg-BG" w:eastAsia="bg-BG"/>
        </w:rPr>
        <w:t xml:space="preserve"> </w:t>
      </w:r>
      <w:r>
        <w:rPr>
          <w:rFonts w:ascii="Times New Roman" w:eastAsia="Calibri" w:hAnsi="Times New Roman" w:cs="Times New Roman"/>
          <w:sz w:val="24"/>
          <w:szCs w:val="24"/>
          <w:lang w:val="bg-BG"/>
        </w:rPr>
        <w:t>и</w:t>
      </w:r>
      <w:r w:rsidRPr="00D2048B">
        <w:rPr>
          <w:rFonts w:ascii="Times New Roman" w:eastAsia="Calibri" w:hAnsi="Times New Roman" w:cs="Times New Roman"/>
          <w:sz w:val="24"/>
          <w:szCs w:val="24"/>
          <w:lang w:val="bg-BG"/>
        </w:rPr>
        <w:t>зпълнителя подготвя доклад</w:t>
      </w:r>
      <w:r w:rsidRPr="00D2048B">
        <w:rPr>
          <w:rFonts w:ascii="Times New Roman" w:eastAsia="Calibri" w:hAnsi="Times New Roman" w:cs="Times New Roman"/>
          <w:color w:val="000000"/>
          <w:sz w:val="24"/>
          <w:szCs w:val="24"/>
          <w:lang w:val="bg-BG"/>
        </w:rPr>
        <w:t xml:space="preserve"> за извършен ангажимент за договорени процедури</w:t>
      </w:r>
      <w:r w:rsidRPr="00D2048B">
        <w:rPr>
          <w:rFonts w:ascii="Times New Roman" w:eastAsia="Calibri" w:hAnsi="Times New Roman" w:cs="Times New Roman"/>
          <w:sz w:val="24"/>
          <w:szCs w:val="24"/>
          <w:lang w:val="bg-BG"/>
        </w:rPr>
        <w:t>,</w:t>
      </w:r>
      <w:r w:rsidRPr="00D2048B">
        <w:rPr>
          <w:rFonts w:ascii="Times New Roman" w:eastAsia="Calibri" w:hAnsi="Times New Roman" w:cs="Times New Roman"/>
          <w:color w:val="FF0000"/>
          <w:sz w:val="24"/>
          <w:szCs w:val="24"/>
          <w:lang w:val="bg-BG"/>
        </w:rPr>
        <w:t xml:space="preserve"> </w:t>
      </w:r>
      <w:r w:rsidRPr="00D2048B">
        <w:rPr>
          <w:rFonts w:ascii="Times New Roman" w:eastAsia="Calibri" w:hAnsi="Times New Roman" w:cs="Times New Roman"/>
          <w:sz w:val="24"/>
          <w:szCs w:val="24"/>
          <w:lang w:val="bg-BG"/>
        </w:rPr>
        <w:t xml:space="preserve">в </w:t>
      </w:r>
      <w:r w:rsidR="00EF78A2" w:rsidRPr="00D2048B">
        <w:rPr>
          <w:rFonts w:ascii="Times New Roman" w:eastAsia="Calibri" w:hAnsi="Times New Roman" w:cs="Times New Roman"/>
          <w:b/>
          <w:sz w:val="24"/>
          <w:szCs w:val="24"/>
          <w:lang w:val="bg-BG"/>
        </w:rPr>
        <w:t xml:space="preserve">срок </w:t>
      </w:r>
      <w:r w:rsidR="00EF78A2">
        <w:rPr>
          <w:rFonts w:ascii="Times New Roman" w:eastAsia="Calibri" w:hAnsi="Times New Roman" w:cs="Times New Roman"/>
          <w:b/>
          <w:sz w:val="24"/>
          <w:szCs w:val="24"/>
          <w:lang w:val="bg-BG"/>
        </w:rPr>
        <w:t xml:space="preserve">до </w:t>
      </w:r>
      <w:r w:rsidRPr="00D2048B">
        <w:rPr>
          <w:rFonts w:ascii="Times New Roman" w:eastAsia="Calibri" w:hAnsi="Times New Roman" w:cs="Times New Roman"/>
          <w:b/>
          <w:sz w:val="24"/>
          <w:szCs w:val="24"/>
          <w:lang w:val="bg-BG"/>
        </w:rPr>
        <w:t>пет</w:t>
      </w:r>
      <w:r w:rsidR="00EF78A2">
        <w:rPr>
          <w:rFonts w:ascii="Times New Roman" w:eastAsia="Calibri" w:hAnsi="Times New Roman" w:cs="Times New Roman"/>
          <w:b/>
          <w:sz w:val="24"/>
          <w:szCs w:val="24"/>
          <w:lang w:val="bg-BG"/>
        </w:rPr>
        <w:t xml:space="preserve"> </w:t>
      </w:r>
      <w:r w:rsidRPr="00D2048B">
        <w:rPr>
          <w:rFonts w:ascii="Times New Roman" w:eastAsia="Calibri" w:hAnsi="Times New Roman" w:cs="Times New Roman"/>
          <w:b/>
          <w:sz w:val="24"/>
          <w:szCs w:val="24"/>
          <w:lang w:val="bg-BG"/>
        </w:rPr>
        <w:t>дн</w:t>
      </w:r>
      <w:r w:rsidR="00EF78A2">
        <w:rPr>
          <w:rFonts w:ascii="Times New Roman" w:eastAsia="Calibri" w:hAnsi="Times New Roman" w:cs="Times New Roman"/>
          <w:b/>
          <w:sz w:val="24"/>
          <w:szCs w:val="24"/>
          <w:lang w:val="bg-BG"/>
        </w:rPr>
        <w:t>и</w:t>
      </w:r>
      <w:r w:rsidRPr="00D2048B">
        <w:rPr>
          <w:rFonts w:ascii="Times New Roman" w:eastAsia="Calibri" w:hAnsi="Times New Roman" w:cs="Times New Roman"/>
          <w:b/>
          <w:sz w:val="24"/>
          <w:szCs w:val="24"/>
          <w:lang w:val="bg-BG"/>
        </w:rPr>
        <w:t xml:space="preserve"> </w:t>
      </w:r>
      <w:r w:rsidRPr="00D2048B">
        <w:rPr>
          <w:rFonts w:ascii="Times New Roman" w:eastAsia="Calibri" w:hAnsi="Times New Roman" w:cs="Times New Roman"/>
          <w:sz w:val="24"/>
          <w:szCs w:val="24"/>
          <w:lang w:val="bg-BG"/>
        </w:rPr>
        <w:t>от получаване на пакета документи към съответно междинно или окончателно искане за плащане.</w:t>
      </w:r>
    </w:p>
    <w:p w14:paraId="0EB2D076" w14:textId="77777777" w:rsidR="0083532C" w:rsidRPr="0083532C" w:rsidRDefault="0083532C" w:rsidP="0050080E">
      <w:pPr>
        <w:spacing w:after="0" w:line="360" w:lineRule="auto"/>
        <w:jc w:val="both"/>
        <w:rPr>
          <w:rFonts w:ascii="Times New Roman" w:eastAsia="Times New Roman" w:hAnsi="Times New Roman" w:cs="Calibri"/>
          <w:sz w:val="24"/>
          <w:szCs w:val="24"/>
          <w:lang w:val="bg-BG"/>
        </w:rPr>
      </w:pPr>
    </w:p>
    <w:p w14:paraId="7CF3EF91"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РАЗЯСНЕНИЯ</w:t>
      </w:r>
    </w:p>
    <w:p w14:paraId="353A906D" w14:textId="77777777" w:rsidR="0050080E" w:rsidRPr="0050080E" w:rsidRDefault="0050080E" w:rsidP="00FE0EDF">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2C37E17"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ФИНАНСИРАНЕ. УСЛОВИЯ И НАЧИН НА ПЛАЩАНЕ</w:t>
      </w:r>
    </w:p>
    <w:p w14:paraId="40C8FFB0" w14:textId="77777777" w:rsidR="0035057B" w:rsidRPr="0035057B" w:rsidRDefault="00FE0EDF" w:rsidP="0035057B">
      <w:pPr>
        <w:tabs>
          <w:tab w:val="left" w:pos="0"/>
        </w:tabs>
        <w:spacing w:after="0" w:line="360" w:lineRule="auto"/>
        <w:jc w:val="both"/>
        <w:rPr>
          <w:rFonts w:ascii="Times New Roman" w:eastAsia="Calibri" w:hAnsi="Times New Roman" w:cs="Calibri"/>
          <w:sz w:val="24"/>
          <w:szCs w:val="24"/>
          <w:lang w:val="bg-BG" w:eastAsia="bg-BG"/>
        </w:rPr>
      </w:pPr>
      <w:r>
        <w:rPr>
          <w:rFonts w:ascii="Times New Roman" w:eastAsia="Calibri" w:hAnsi="Times New Roman" w:cs="Calibri"/>
          <w:sz w:val="24"/>
          <w:szCs w:val="24"/>
          <w:lang w:val="bg-BG" w:eastAsia="bg-BG"/>
        </w:rPr>
        <w:tab/>
      </w:r>
      <w:r w:rsidR="0050080E" w:rsidRPr="00FE0EDF">
        <w:rPr>
          <w:rFonts w:ascii="Times New Roman" w:eastAsia="Calibri" w:hAnsi="Times New Roman" w:cs="Calibri"/>
          <w:b/>
          <w:bCs/>
          <w:sz w:val="24"/>
          <w:szCs w:val="24"/>
          <w:lang w:val="bg-BG" w:eastAsia="bg-BG"/>
        </w:rPr>
        <w:t>Финансирането на дейностите</w:t>
      </w:r>
      <w:r w:rsidR="0050080E" w:rsidRPr="0050080E">
        <w:rPr>
          <w:rFonts w:ascii="Times New Roman" w:eastAsia="Calibri" w:hAnsi="Times New Roman" w:cs="Calibri"/>
          <w:sz w:val="24"/>
          <w:szCs w:val="24"/>
          <w:lang w:val="bg-BG" w:eastAsia="bg-BG"/>
        </w:rPr>
        <w:t xml:space="preserve"> по настоящата обществена поръчка е със средства, </w:t>
      </w:r>
      <w:r w:rsidR="0035057B">
        <w:rPr>
          <w:rFonts w:ascii="Times New Roman" w:eastAsia="Calibri" w:hAnsi="Times New Roman" w:cs="Calibri"/>
          <w:sz w:val="24"/>
          <w:szCs w:val="24"/>
          <w:lang w:val="bg-BG" w:eastAsia="bg-BG"/>
        </w:rPr>
        <w:t xml:space="preserve">предоставени </w:t>
      </w:r>
      <w:r w:rsidR="0035057B" w:rsidRPr="0035057B">
        <w:rPr>
          <w:rFonts w:ascii="Times New Roman" w:eastAsia="Calibri" w:hAnsi="Times New Roman" w:cs="Calibri"/>
          <w:bCs/>
          <w:iCs/>
          <w:sz w:val="24"/>
          <w:szCs w:val="24"/>
          <w:lang w:val="bg-BG" w:eastAsia="bg-BG" w:bidi="bg-BG"/>
        </w:rPr>
        <w:t>по Оперативна програма „Региони в растеж</w:t>
      </w:r>
      <w:r w:rsidR="002C31FE">
        <w:rPr>
          <w:rFonts w:ascii="Times New Roman" w:eastAsia="Calibri" w:hAnsi="Times New Roman" w:cs="Calibri"/>
          <w:bCs/>
          <w:iCs/>
          <w:sz w:val="24"/>
          <w:szCs w:val="24"/>
          <w:lang w:val="bg-BG" w:eastAsia="bg-BG" w:bidi="bg-BG"/>
        </w:rPr>
        <w:t>“ 2014-2020</w:t>
      </w:r>
      <w:r w:rsidR="0083532C">
        <w:rPr>
          <w:rFonts w:ascii="Times New Roman" w:eastAsia="Calibri" w:hAnsi="Times New Roman" w:cs="Calibri"/>
          <w:bCs/>
          <w:iCs/>
          <w:sz w:val="24"/>
          <w:szCs w:val="24"/>
          <w:lang w:val="bg-BG" w:eastAsia="bg-BG" w:bidi="bg-BG"/>
        </w:rPr>
        <w:t xml:space="preserve"> </w:t>
      </w:r>
      <w:r w:rsidR="002C31FE">
        <w:rPr>
          <w:rFonts w:ascii="Times New Roman" w:eastAsia="Calibri" w:hAnsi="Times New Roman" w:cs="Calibri"/>
          <w:bCs/>
          <w:iCs/>
          <w:sz w:val="24"/>
          <w:szCs w:val="24"/>
          <w:lang w:val="bg-BG" w:eastAsia="bg-BG" w:bidi="bg-BG"/>
        </w:rPr>
        <w:t>г.</w:t>
      </w:r>
      <w:r w:rsidR="0083532C" w:rsidRPr="0083532C">
        <w:rPr>
          <w:rFonts w:ascii="Times New Roman" w:eastAsia="Times New Roman" w:hAnsi="Times New Roman" w:cs="Times New Roman"/>
          <w:i/>
          <w:sz w:val="20"/>
          <w:szCs w:val="20"/>
          <w:lang w:val="bg-BG" w:eastAsia="bg-BG"/>
        </w:rPr>
        <w:t xml:space="preserve"> </w:t>
      </w:r>
      <w:r w:rsidR="0083532C" w:rsidRPr="0083532C">
        <w:rPr>
          <w:rFonts w:ascii="Times New Roman" w:eastAsia="Times New Roman" w:hAnsi="Times New Roman" w:cs="Times New Roman"/>
          <w:iCs/>
          <w:sz w:val="24"/>
          <w:szCs w:val="24"/>
          <w:lang w:val="bg-BG" w:eastAsia="bg-BG"/>
        </w:rPr>
        <w:t xml:space="preserve">по </w:t>
      </w:r>
      <w:r w:rsidR="0083532C" w:rsidRPr="0035057B">
        <w:rPr>
          <w:rFonts w:ascii="Times New Roman" w:eastAsia="Calibri" w:hAnsi="Times New Roman" w:cs="Calibri"/>
          <w:sz w:val="24"/>
          <w:szCs w:val="24"/>
          <w:lang w:val="bg-BG" w:eastAsia="bg-BG"/>
        </w:rPr>
        <w:t>Административен договор за предоставяне на безвъзмездна финансова помощ</w:t>
      </w:r>
      <w:r w:rsidR="0083532C" w:rsidRPr="0083532C">
        <w:rPr>
          <w:rFonts w:ascii="Times New Roman" w:eastAsia="Calibri" w:hAnsi="Times New Roman" w:cs="Calibri"/>
          <w:bCs/>
          <w:sz w:val="24"/>
          <w:szCs w:val="24"/>
          <w:lang w:val="bg-BG" w:eastAsia="bg-BG" w:bidi="bg-BG"/>
        </w:rPr>
        <w:t xml:space="preserve"> </w:t>
      </w:r>
      <w:r w:rsidR="0083532C">
        <w:rPr>
          <w:rFonts w:ascii="Times New Roman" w:eastAsia="Calibri" w:hAnsi="Times New Roman" w:cs="Calibri"/>
          <w:bCs/>
          <w:sz w:val="24"/>
          <w:szCs w:val="24"/>
          <w:lang w:val="bg-BG" w:eastAsia="bg-BG" w:bidi="bg-BG"/>
        </w:rPr>
        <w:t xml:space="preserve">№ </w:t>
      </w:r>
      <w:r w:rsidR="0083532C" w:rsidRPr="0083532C">
        <w:rPr>
          <w:rFonts w:ascii="Times New Roman" w:eastAsia="Calibri" w:hAnsi="Times New Roman" w:cs="Calibri"/>
          <w:bCs/>
          <w:sz w:val="24"/>
          <w:szCs w:val="24"/>
          <w:lang w:val="bg-BG" w:eastAsia="bg-BG" w:bidi="bg-BG"/>
        </w:rPr>
        <w:t xml:space="preserve">ИСУН </w:t>
      </w:r>
      <w:r w:rsidR="0083532C" w:rsidRPr="0083532C">
        <w:rPr>
          <w:rFonts w:ascii="Times New Roman" w:eastAsia="Calibri" w:hAnsi="Times New Roman" w:cs="Calibri"/>
          <w:bCs/>
          <w:sz w:val="24"/>
          <w:szCs w:val="24"/>
          <w:lang w:val="en-US" w:eastAsia="bg-BG" w:bidi="bg-BG"/>
        </w:rPr>
        <w:t>BG16RFOP001-1.039-0004-C01/</w:t>
      </w:r>
      <w:r w:rsidR="0083532C">
        <w:rPr>
          <w:rFonts w:ascii="Times New Roman" w:eastAsia="Calibri" w:hAnsi="Times New Roman" w:cs="Calibri"/>
          <w:bCs/>
          <w:sz w:val="24"/>
          <w:szCs w:val="24"/>
          <w:lang w:val="bg-BG" w:eastAsia="bg-BG" w:bidi="bg-BG"/>
        </w:rPr>
        <w:t xml:space="preserve"> №</w:t>
      </w:r>
      <w:r w:rsidR="0083532C" w:rsidRPr="0083532C">
        <w:rPr>
          <w:rFonts w:ascii="Times New Roman" w:eastAsia="Calibri" w:hAnsi="Times New Roman" w:cs="Calibri"/>
          <w:bCs/>
          <w:sz w:val="24"/>
          <w:szCs w:val="24"/>
          <w:lang w:val="bg-BG" w:eastAsia="bg-BG" w:bidi="bg-BG"/>
        </w:rPr>
        <w:t>РД-02-37-2/09.01.2020 г.</w:t>
      </w:r>
      <w:r w:rsidR="0035057B" w:rsidRPr="0083532C">
        <w:rPr>
          <w:rFonts w:ascii="Times New Roman" w:eastAsia="Calibri" w:hAnsi="Times New Roman" w:cs="Calibri"/>
          <w:sz w:val="24"/>
          <w:szCs w:val="24"/>
          <w:lang w:val="bg-BG" w:eastAsia="bg-BG"/>
        </w:rPr>
        <w:t xml:space="preserve">, </w:t>
      </w:r>
      <w:r w:rsidR="0035057B" w:rsidRPr="0035057B">
        <w:rPr>
          <w:rFonts w:ascii="Times New Roman" w:eastAsia="Calibri" w:hAnsi="Times New Roman" w:cs="Calibri"/>
          <w:sz w:val="24"/>
          <w:szCs w:val="24"/>
          <w:lang w:val="bg-BG" w:eastAsia="bg-BG"/>
        </w:rPr>
        <w:t xml:space="preserve">между община Панагюрище и Управляващ орган на </w:t>
      </w:r>
      <w:r w:rsidR="0035057B" w:rsidRPr="0035057B">
        <w:rPr>
          <w:rFonts w:ascii="Times New Roman" w:eastAsia="Calibri" w:hAnsi="Times New Roman" w:cs="Calibri"/>
          <w:bCs/>
          <w:iCs/>
          <w:sz w:val="24"/>
          <w:szCs w:val="24"/>
          <w:lang w:val="bg-BG" w:eastAsia="bg-BG" w:bidi="bg-BG"/>
        </w:rPr>
        <w:t>Оперативна програма „Региони в растеж</w:t>
      </w:r>
      <w:r w:rsidR="002C31FE">
        <w:rPr>
          <w:rFonts w:ascii="Times New Roman" w:eastAsia="Calibri" w:hAnsi="Times New Roman" w:cs="Calibri"/>
          <w:bCs/>
          <w:iCs/>
          <w:sz w:val="24"/>
          <w:szCs w:val="24"/>
          <w:lang w:val="bg-BG" w:eastAsia="bg-BG" w:bidi="bg-BG"/>
        </w:rPr>
        <w:t>“</w:t>
      </w:r>
      <w:r w:rsidR="0035057B" w:rsidRPr="0035057B">
        <w:rPr>
          <w:rFonts w:ascii="Times New Roman" w:eastAsia="Calibri" w:hAnsi="Times New Roman" w:cs="Calibri"/>
          <w:bCs/>
          <w:iCs/>
          <w:sz w:val="24"/>
          <w:szCs w:val="24"/>
          <w:lang w:val="bg-BG" w:eastAsia="bg-BG" w:bidi="bg-BG"/>
        </w:rPr>
        <w:t xml:space="preserve"> 2014-2020г.</w:t>
      </w:r>
      <w:r w:rsidR="0035057B" w:rsidRPr="0035057B">
        <w:rPr>
          <w:rFonts w:ascii="Times New Roman" w:eastAsia="Calibri" w:hAnsi="Times New Roman" w:cs="Calibri"/>
          <w:sz w:val="24"/>
          <w:szCs w:val="24"/>
          <w:lang w:val="bg-BG" w:eastAsia="bg-BG"/>
        </w:rPr>
        <w:t xml:space="preserve"> </w:t>
      </w:r>
    </w:p>
    <w:p w14:paraId="7A05D9C7" w14:textId="77777777" w:rsidR="0035057B" w:rsidRDefault="0035057B" w:rsidP="0050080E">
      <w:pPr>
        <w:tabs>
          <w:tab w:val="left" w:pos="0"/>
        </w:tabs>
        <w:spacing w:after="0" w:line="360" w:lineRule="auto"/>
        <w:jc w:val="both"/>
        <w:rPr>
          <w:rFonts w:ascii="Times New Roman" w:eastAsia="Calibri" w:hAnsi="Times New Roman" w:cs="Calibri"/>
          <w:b/>
          <w:sz w:val="24"/>
          <w:szCs w:val="24"/>
          <w:lang w:val="ru-RU" w:eastAsia="bg-BG"/>
        </w:rPr>
      </w:pPr>
      <w:r>
        <w:rPr>
          <w:rFonts w:ascii="Times New Roman" w:eastAsia="Calibri" w:hAnsi="Times New Roman" w:cs="Calibri"/>
          <w:sz w:val="24"/>
          <w:szCs w:val="24"/>
          <w:lang w:val="bg-BG" w:eastAsia="bg-BG"/>
        </w:rPr>
        <w:tab/>
      </w:r>
      <w:r w:rsidR="00FE0EDF">
        <w:rPr>
          <w:rFonts w:ascii="Times New Roman" w:eastAsia="Calibri" w:hAnsi="Times New Roman" w:cs="Calibri"/>
          <w:b/>
          <w:sz w:val="24"/>
          <w:szCs w:val="24"/>
          <w:lang w:val="ru-RU" w:eastAsia="bg-BG"/>
        </w:rPr>
        <w:tab/>
      </w:r>
    </w:p>
    <w:p w14:paraId="4D809523" w14:textId="77777777" w:rsidR="0050080E" w:rsidRPr="00041A30" w:rsidRDefault="0035057B" w:rsidP="0050080E">
      <w:pPr>
        <w:tabs>
          <w:tab w:val="left" w:pos="0"/>
        </w:tabs>
        <w:spacing w:after="0" w:line="360" w:lineRule="auto"/>
        <w:jc w:val="both"/>
        <w:rPr>
          <w:rFonts w:ascii="Times New Roman" w:eastAsia="Calibri" w:hAnsi="Times New Roman" w:cs="Calibri"/>
          <w:b/>
          <w:sz w:val="24"/>
          <w:szCs w:val="24"/>
          <w:lang w:val="ru-RU" w:eastAsia="bg-BG"/>
        </w:rPr>
      </w:pPr>
      <w:r>
        <w:rPr>
          <w:rFonts w:ascii="Times New Roman" w:eastAsia="Calibri" w:hAnsi="Times New Roman" w:cs="Calibri"/>
          <w:b/>
          <w:sz w:val="24"/>
          <w:szCs w:val="24"/>
          <w:lang w:val="ru-RU" w:eastAsia="bg-BG"/>
        </w:rPr>
        <w:tab/>
      </w:r>
      <w:r w:rsidR="0050080E" w:rsidRPr="000D56DD">
        <w:rPr>
          <w:rFonts w:ascii="Times New Roman" w:eastAsia="Calibri" w:hAnsi="Times New Roman" w:cs="Calibri"/>
          <w:b/>
          <w:sz w:val="24"/>
          <w:szCs w:val="24"/>
          <w:lang w:val="ru-RU" w:eastAsia="bg-BG"/>
        </w:rPr>
        <w:t>Начин на плащане</w:t>
      </w:r>
    </w:p>
    <w:p w14:paraId="58E644A4" w14:textId="77777777" w:rsidR="0050080E" w:rsidRDefault="00FE0EDF" w:rsidP="00D2048B">
      <w:p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Calibri"/>
          <w:sz w:val="24"/>
          <w:szCs w:val="24"/>
          <w:lang w:val="ru-RU" w:eastAsia="bg-BG"/>
        </w:rPr>
        <w:tab/>
      </w:r>
      <w:r w:rsidR="0050080E" w:rsidRPr="00041A30">
        <w:rPr>
          <w:rFonts w:ascii="Times New Roman" w:eastAsia="Calibri" w:hAnsi="Times New Roman" w:cs="Calibri"/>
          <w:sz w:val="24"/>
          <w:szCs w:val="24"/>
          <w:lang w:val="ru-RU" w:eastAsia="bg-BG"/>
        </w:rPr>
        <w:t>Плащанията ще се извършват съгласно условията на проекто-договора</w:t>
      </w:r>
      <w:r w:rsidR="0050080E" w:rsidRPr="00041A30">
        <w:rPr>
          <w:rFonts w:ascii="Times New Roman" w:eastAsia="Calibri" w:hAnsi="Times New Roman" w:cs="Calibri"/>
          <w:sz w:val="24"/>
          <w:szCs w:val="24"/>
          <w:lang w:val="bg-BG" w:eastAsia="bg-BG"/>
        </w:rPr>
        <w:t xml:space="preserve">, </w:t>
      </w:r>
      <w:r w:rsidR="00D2048B" w:rsidRPr="00F37325">
        <w:rPr>
          <w:rFonts w:ascii="Times New Roman" w:eastAsia="Calibri" w:hAnsi="Times New Roman" w:cs="Times New Roman"/>
          <w:sz w:val="24"/>
          <w:szCs w:val="24"/>
        </w:rPr>
        <w:t xml:space="preserve">по банков път до </w:t>
      </w:r>
      <w:r w:rsidR="00D2048B">
        <w:rPr>
          <w:rFonts w:ascii="Times New Roman" w:eastAsia="Calibri" w:hAnsi="Times New Roman" w:cs="Times New Roman"/>
          <w:sz w:val="24"/>
          <w:szCs w:val="24"/>
        </w:rPr>
        <w:t>30</w:t>
      </w:r>
      <w:r w:rsidR="00D2048B" w:rsidRPr="00F37325">
        <w:rPr>
          <w:rFonts w:ascii="Times New Roman" w:eastAsia="Calibri" w:hAnsi="Times New Roman" w:cs="Times New Roman"/>
          <w:sz w:val="24"/>
          <w:szCs w:val="24"/>
        </w:rPr>
        <w:t xml:space="preserve"> </w:t>
      </w:r>
      <w:r w:rsidR="00D2048B">
        <w:rPr>
          <w:rFonts w:ascii="Times New Roman" w:eastAsia="Calibri" w:hAnsi="Times New Roman" w:cs="Times New Roman"/>
          <w:sz w:val="24"/>
          <w:szCs w:val="24"/>
        </w:rPr>
        <w:t>календарни</w:t>
      </w:r>
      <w:r w:rsidR="00D2048B" w:rsidRPr="00F37325">
        <w:rPr>
          <w:rFonts w:ascii="Times New Roman" w:eastAsia="Calibri" w:hAnsi="Times New Roman" w:cs="Times New Roman"/>
          <w:sz w:val="24"/>
          <w:szCs w:val="24"/>
        </w:rPr>
        <w:t xml:space="preserve"> дни след </w:t>
      </w:r>
      <w:r w:rsidR="00D2048B">
        <w:rPr>
          <w:rFonts w:ascii="Times New Roman" w:eastAsia="Calibri" w:hAnsi="Times New Roman" w:cs="Times New Roman"/>
          <w:sz w:val="24"/>
          <w:szCs w:val="24"/>
        </w:rPr>
        <w:t xml:space="preserve">приемане с </w:t>
      </w:r>
      <w:r w:rsidR="00D2048B" w:rsidRPr="00F37325">
        <w:rPr>
          <w:rFonts w:ascii="Times New Roman" w:eastAsia="Calibri" w:hAnsi="Times New Roman" w:cs="Times New Roman"/>
          <w:sz w:val="24"/>
          <w:szCs w:val="24"/>
        </w:rPr>
        <w:t>подпис</w:t>
      </w:r>
      <w:r w:rsidR="00D2048B">
        <w:rPr>
          <w:rFonts w:ascii="Times New Roman" w:eastAsia="Calibri" w:hAnsi="Times New Roman" w:cs="Times New Roman"/>
          <w:sz w:val="24"/>
          <w:szCs w:val="24"/>
        </w:rPr>
        <w:t>в</w:t>
      </w:r>
      <w:r w:rsidR="00D2048B" w:rsidRPr="00F37325">
        <w:rPr>
          <w:rFonts w:ascii="Times New Roman" w:eastAsia="Calibri" w:hAnsi="Times New Roman" w:cs="Times New Roman"/>
          <w:sz w:val="24"/>
          <w:szCs w:val="24"/>
        </w:rPr>
        <w:t>ан</w:t>
      </w:r>
      <w:r w:rsidR="00D2048B">
        <w:rPr>
          <w:rFonts w:ascii="Times New Roman" w:eastAsia="Calibri" w:hAnsi="Times New Roman" w:cs="Times New Roman"/>
          <w:sz w:val="24"/>
          <w:szCs w:val="24"/>
        </w:rPr>
        <w:t>е на</w:t>
      </w:r>
      <w:r w:rsidR="00D2048B" w:rsidRPr="00F37325">
        <w:rPr>
          <w:rFonts w:ascii="Times New Roman" w:eastAsia="Calibri" w:hAnsi="Times New Roman" w:cs="Times New Roman"/>
          <w:sz w:val="24"/>
          <w:szCs w:val="24"/>
        </w:rPr>
        <w:t xml:space="preserve"> приемо-предавателен протокол на </w:t>
      </w:r>
      <w:r w:rsidR="00D2048B">
        <w:rPr>
          <w:rFonts w:ascii="Times New Roman" w:eastAsia="Calibri" w:hAnsi="Times New Roman" w:cs="Times New Roman"/>
          <w:sz w:val="24"/>
          <w:szCs w:val="24"/>
        </w:rPr>
        <w:t xml:space="preserve">съответния </w:t>
      </w:r>
      <w:r w:rsidR="00D2048B" w:rsidRPr="00F37325">
        <w:rPr>
          <w:rFonts w:ascii="Times New Roman" w:eastAsia="Calibri" w:hAnsi="Times New Roman" w:cs="Times New Roman"/>
          <w:sz w:val="24"/>
          <w:szCs w:val="24"/>
        </w:rPr>
        <w:t xml:space="preserve">Доклад </w:t>
      </w:r>
      <w:r w:rsidR="00D2048B">
        <w:rPr>
          <w:rFonts w:ascii="Times New Roman" w:eastAsia="Calibri" w:hAnsi="Times New Roman" w:cs="Times New Roman"/>
          <w:sz w:val="24"/>
          <w:szCs w:val="24"/>
        </w:rPr>
        <w:t xml:space="preserve">(за междинна проверка или окончателен) и </w:t>
      </w:r>
      <w:r w:rsidR="00D2048B" w:rsidRPr="00F37325">
        <w:rPr>
          <w:rFonts w:ascii="Times New Roman" w:eastAsia="Calibri" w:hAnsi="Times New Roman" w:cs="Times New Roman"/>
          <w:sz w:val="24"/>
          <w:szCs w:val="24"/>
        </w:rPr>
        <w:t xml:space="preserve">оригинална фактура </w:t>
      </w:r>
    </w:p>
    <w:p w14:paraId="14E43B1F" w14:textId="77777777" w:rsidR="00D2048B" w:rsidRPr="0050080E" w:rsidRDefault="00D2048B" w:rsidP="00D2048B">
      <w:pPr>
        <w:tabs>
          <w:tab w:val="left" w:pos="0"/>
        </w:tabs>
        <w:spacing w:after="0" w:line="360" w:lineRule="auto"/>
        <w:jc w:val="both"/>
        <w:rPr>
          <w:rFonts w:ascii="Times New Roman" w:eastAsia="Calibri" w:hAnsi="Times New Roman" w:cs="Times New Roman"/>
          <w:sz w:val="24"/>
          <w:szCs w:val="24"/>
          <w:lang w:val="bg-BG"/>
        </w:rPr>
      </w:pPr>
    </w:p>
    <w:p w14:paraId="12BCCB30" w14:textId="77777777" w:rsidR="0050080E" w:rsidRPr="00041A30" w:rsidRDefault="00FE0EDF" w:rsidP="0050080E">
      <w:pPr>
        <w:tabs>
          <w:tab w:val="left" w:pos="0"/>
        </w:tabs>
        <w:spacing w:after="0" w:line="360" w:lineRule="auto"/>
        <w:jc w:val="both"/>
        <w:rPr>
          <w:rFonts w:ascii="Times New Roman" w:eastAsia="Calibri" w:hAnsi="Times New Roman" w:cs="Calibri"/>
          <w:b/>
          <w:sz w:val="24"/>
          <w:szCs w:val="24"/>
          <w:lang w:val="bg-BG"/>
        </w:rPr>
      </w:pPr>
      <w:r w:rsidRPr="00041A30">
        <w:rPr>
          <w:rFonts w:ascii="Times New Roman" w:eastAsia="Calibri" w:hAnsi="Times New Roman" w:cs="Calibri"/>
          <w:b/>
          <w:sz w:val="24"/>
          <w:szCs w:val="24"/>
          <w:lang w:val="bg-BG"/>
        </w:rPr>
        <w:t>ГАРАНЦИЯ ЗА ИЗПЪЛНЕНИЕ НА ДОГОВОРА</w:t>
      </w:r>
    </w:p>
    <w:p w14:paraId="6FCBA961" w14:textId="77777777" w:rsidR="0050080E" w:rsidRPr="00FE0EDF" w:rsidRDefault="0050080E" w:rsidP="00FE0EDF">
      <w:pPr>
        <w:spacing w:after="0" w:line="360" w:lineRule="auto"/>
        <w:ind w:firstLine="720"/>
        <w:jc w:val="both"/>
        <w:rPr>
          <w:rFonts w:ascii="Times New Roman" w:eastAsia="Times New Roman" w:hAnsi="Times New Roman" w:cs="Calibri"/>
          <w:b/>
          <w:color w:val="000000"/>
          <w:sz w:val="24"/>
          <w:szCs w:val="24"/>
          <w:lang w:eastAsia="bg-BG"/>
        </w:rPr>
      </w:pPr>
      <w:r w:rsidRPr="00FE0EDF">
        <w:rPr>
          <w:rFonts w:ascii="Times New Roman" w:eastAsia="Times New Roman" w:hAnsi="Times New Roman" w:cs="Times New Roman"/>
          <w:color w:val="000000"/>
          <w:sz w:val="24"/>
          <w:szCs w:val="24"/>
          <w:lang w:eastAsia="bg-BG"/>
        </w:rPr>
        <w:t xml:space="preserve">Гаранцията за изпълнение на Договора е в размер на </w:t>
      </w:r>
      <w:r w:rsidR="00100CBF" w:rsidRPr="00FE0EDF">
        <w:rPr>
          <w:rFonts w:ascii="Times New Roman" w:eastAsia="Times New Roman" w:hAnsi="Times New Roman" w:cs="Times New Roman"/>
          <w:color w:val="000000"/>
          <w:sz w:val="24"/>
          <w:szCs w:val="24"/>
          <w:lang w:val="bg-BG" w:eastAsia="bg-BG"/>
        </w:rPr>
        <w:t>1</w:t>
      </w:r>
      <w:r w:rsidRPr="00FE0EDF">
        <w:rPr>
          <w:rFonts w:ascii="Times New Roman" w:eastAsia="Times New Roman" w:hAnsi="Times New Roman" w:cs="Times New Roman"/>
          <w:color w:val="000000"/>
          <w:sz w:val="24"/>
          <w:szCs w:val="24"/>
          <w:lang w:eastAsia="bg-BG"/>
        </w:rPr>
        <w:t xml:space="preserve"> % (</w:t>
      </w:r>
      <w:r w:rsidR="00100CBF" w:rsidRPr="00FE0EDF">
        <w:rPr>
          <w:rFonts w:ascii="Times New Roman" w:eastAsia="Times New Roman" w:hAnsi="Times New Roman" w:cs="Times New Roman"/>
          <w:color w:val="000000"/>
          <w:sz w:val="24"/>
          <w:szCs w:val="24"/>
          <w:lang w:val="bg-BG" w:eastAsia="bg-BG"/>
        </w:rPr>
        <w:t>един</w:t>
      </w:r>
      <w:r w:rsidRPr="00FE0EDF">
        <w:rPr>
          <w:rFonts w:ascii="Times New Roman" w:eastAsia="Times New Roman" w:hAnsi="Times New Roman" w:cs="Times New Roman"/>
          <w:color w:val="000000"/>
          <w:sz w:val="24"/>
          <w:szCs w:val="24"/>
          <w:lang w:eastAsia="bg-BG"/>
        </w:rPr>
        <w:t xml:space="preserve"> </w:t>
      </w:r>
      <w:r w:rsidRPr="00FE0EDF">
        <w:rPr>
          <w:rFonts w:ascii="Times New Roman" w:eastAsia="Times New Roman" w:hAnsi="Times New Roman" w:cs="Times New Roman"/>
          <w:color w:val="000000"/>
          <w:sz w:val="24"/>
          <w:szCs w:val="24"/>
          <w:lang w:val="bg-BG" w:eastAsia="bg-BG"/>
        </w:rPr>
        <w:t>процент</w:t>
      </w:r>
      <w:r w:rsidRPr="00FE0EDF">
        <w:rPr>
          <w:rFonts w:ascii="Times New Roman" w:eastAsia="Times New Roman" w:hAnsi="Times New Roman" w:cs="Times New Roman"/>
          <w:color w:val="000000"/>
          <w:sz w:val="24"/>
          <w:szCs w:val="24"/>
          <w:lang w:eastAsia="bg-BG"/>
        </w:rPr>
        <w:t xml:space="preserve">) от </w:t>
      </w:r>
      <w:r w:rsidRPr="00FE0EDF">
        <w:rPr>
          <w:rFonts w:ascii="Times New Roman" w:eastAsia="Times New Roman" w:hAnsi="Times New Roman" w:cs="Calibri"/>
          <w:color w:val="000000"/>
          <w:sz w:val="24"/>
          <w:szCs w:val="24"/>
          <w:lang w:eastAsia="bg-BG"/>
        </w:rPr>
        <w:t xml:space="preserve">Цената за изпълнение на Договора в лв. </w:t>
      </w:r>
      <w:proofErr w:type="gramStart"/>
      <w:r w:rsidRPr="00FE0EDF">
        <w:rPr>
          <w:rFonts w:ascii="Times New Roman" w:eastAsia="Times New Roman" w:hAnsi="Times New Roman" w:cs="Calibri"/>
          <w:color w:val="000000"/>
          <w:sz w:val="24"/>
          <w:szCs w:val="24"/>
          <w:lang w:eastAsia="bg-BG"/>
        </w:rPr>
        <w:t>без</w:t>
      </w:r>
      <w:proofErr w:type="gramEnd"/>
      <w:r w:rsidRPr="00FE0EDF">
        <w:rPr>
          <w:rFonts w:ascii="Times New Roman" w:eastAsia="Times New Roman" w:hAnsi="Times New Roman" w:cs="Calibri"/>
          <w:color w:val="000000"/>
          <w:sz w:val="24"/>
          <w:szCs w:val="24"/>
          <w:lang w:eastAsia="bg-BG"/>
        </w:rPr>
        <w:t xml:space="preserve"> ДДС</w:t>
      </w:r>
      <w:r w:rsidR="00FE0EDF">
        <w:rPr>
          <w:rFonts w:ascii="Times New Roman" w:eastAsia="Times New Roman" w:hAnsi="Times New Roman" w:cs="Calibri"/>
          <w:color w:val="000000"/>
          <w:sz w:val="24"/>
          <w:szCs w:val="24"/>
          <w:lang w:val="bg-BG" w:eastAsia="bg-BG"/>
        </w:rPr>
        <w:t>.</w:t>
      </w:r>
      <w:r w:rsidRPr="00FE0EDF">
        <w:rPr>
          <w:rFonts w:ascii="Times New Roman" w:eastAsia="Times New Roman" w:hAnsi="Times New Roman" w:cs="Calibri"/>
          <w:color w:val="000000"/>
          <w:sz w:val="24"/>
          <w:szCs w:val="24"/>
          <w:lang w:eastAsia="bg-BG"/>
        </w:rPr>
        <w:t xml:space="preserve"> Гаранцията за обезпечаване на изпълнението, следва да бъде със срок на валидност за целия срок за изпълнение на услугите по този Договор плюс 30 /</w:t>
      </w:r>
      <w:r w:rsidRPr="00FE0EDF">
        <w:rPr>
          <w:rFonts w:ascii="Times New Roman" w:eastAsia="Times New Roman" w:hAnsi="Times New Roman" w:cs="Calibri"/>
          <w:i/>
          <w:iCs/>
          <w:color w:val="000000"/>
          <w:sz w:val="24"/>
          <w:szCs w:val="24"/>
          <w:lang w:eastAsia="bg-BG"/>
        </w:rPr>
        <w:t xml:space="preserve">словом </w:t>
      </w:r>
      <w:r w:rsidRPr="00FE0EDF">
        <w:rPr>
          <w:rFonts w:ascii="Times New Roman" w:eastAsia="Times New Roman" w:hAnsi="Times New Roman" w:cs="Calibri"/>
          <w:color w:val="000000"/>
          <w:sz w:val="24"/>
          <w:szCs w:val="24"/>
          <w:lang w:eastAsia="bg-BG"/>
        </w:rPr>
        <w:t>тридесет/ календарни дни. Гаранцията за изпълнение на договора се представя под форма избрана от изпълнителя - парична сума или банкова гаранция или застраховка.</w:t>
      </w:r>
    </w:p>
    <w:p w14:paraId="732DF03C" w14:textId="77777777" w:rsidR="0050080E" w:rsidRPr="00FE0EDF" w:rsidRDefault="0050080E" w:rsidP="0050080E">
      <w:pPr>
        <w:tabs>
          <w:tab w:val="left" w:pos="0"/>
        </w:tabs>
        <w:spacing w:after="0" w:line="360" w:lineRule="auto"/>
        <w:jc w:val="both"/>
        <w:rPr>
          <w:rFonts w:ascii="Times New Roman" w:eastAsia="Calibri" w:hAnsi="Times New Roman" w:cs="Calibri"/>
          <w:b/>
          <w:sz w:val="24"/>
          <w:szCs w:val="24"/>
          <w:lang w:val="bg-BG"/>
        </w:rPr>
      </w:pPr>
    </w:p>
    <w:p w14:paraId="446633B2" w14:textId="77777777" w:rsidR="0050080E" w:rsidRPr="0050080E" w:rsidRDefault="00FE0EDF"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ОБЩИ УСЛОВИЯ</w:t>
      </w:r>
    </w:p>
    <w:p w14:paraId="1FD9FDEC"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При изготвяне на офертата всеки участник трябва да се придържа точно към обявените от възложителя условия.</w:t>
      </w:r>
    </w:p>
    <w:p w14:paraId="08EEFA70"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Офертите се изготвят на български език.</w:t>
      </w:r>
    </w:p>
    <w:p w14:paraId="530A5AE6"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До изтичането на срока за подаване на офертите всеки участник може да промени, да допълни или да оттегли офертата си.</w:t>
      </w:r>
    </w:p>
    <w:p w14:paraId="4F4E1CF2"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Всеки участник в процедура за възлагане на обществена поръчка има право да представи само една оферта.</w:t>
      </w:r>
    </w:p>
    <w:p w14:paraId="02B93F44" w14:textId="77777777" w:rsidR="0050080E" w:rsidRPr="0050080E" w:rsidRDefault="0050080E" w:rsidP="0050080E">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Лице, което участва в обединение или е дало съгласие да бъде подизпълнител на друг участник, не може да подава самостоятелна оферта.</w:t>
      </w:r>
    </w:p>
    <w:p w14:paraId="17BCD4E5" w14:textId="77777777" w:rsidR="0050080E" w:rsidRPr="0050080E" w:rsidRDefault="0050080E" w:rsidP="0050080E">
      <w:pPr>
        <w:numPr>
          <w:ilvl w:val="0"/>
          <w:numId w:val="3"/>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 xml:space="preserve"> В процедура за възлагане на обществена поръчка едно физическо или юридическо лице може да участва само в едно обединение.</w:t>
      </w:r>
    </w:p>
    <w:p w14:paraId="424009B8" w14:textId="77777777" w:rsidR="0050080E" w:rsidRPr="0050080E" w:rsidRDefault="0050080E" w:rsidP="0050080E">
      <w:pPr>
        <w:numPr>
          <w:ilvl w:val="0"/>
          <w:numId w:val="3"/>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Свързани лица не могат да бъдат самостоятелни участници в една и съща процедура.</w:t>
      </w:r>
    </w:p>
    <w:p w14:paraId="2DC1AEFD"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Свързани лица са тези по смисъла на §1, т. 13 и 14 от ДР на Закона за публичното предлагане на ценни книжа.</w:t>
      </w:r>
    </w:p>
    <w:p w14:paraId="7A62DCE6"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u w:val="single"/>
          <w:lang w:val="bg-BG"/>
        </w:rPr>
        <w:t>"Свързани лица" са:</w:t>
      </w:r>
    </w:p>
    <w:p w14:paraId="3DC15E36"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а) лицата, едното от които контролира другото лице или негово дъщерно дружество:</w:t>
      </w:r>
    </w:p>
    <w:p w14:paraId="3E4824CB"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б) лицата, чиято дейност се контролира от трето лице;</w:t>
      </w:r>
    </w:p>
    <w:p w14:paraId="70B85E27"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лицата, които съвместно контролират трето лице;</w:t>
      </w:r>
    </w:p>
    <w:p w14:paraId="6C00F946"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C67DD0D"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u w:val="single"/>
          <w:lang w:val="bg-BG"/>
        </w:rPr>
        <w:t>"Контрол" е налице, когато едно лице:</w:t>
      </w:r>
    </w:p>
    <w:p w14:paraId="379827D8"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33D6780"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45B89821"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може по друг начин да упражнява решаващо влияние върху вземането на решения във връзка с дейността на юридическо лице.</w:t>
      </w:r>
    </w:p>
    <w:p w14:paraId="55B102C7" w14:textId="77777777" w:rsidR="0050080E" w:rsidRPr="0050080E" w:rsidRDefault="00FE0EDF"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ИЗИСКВАНИЯ КЪМ УЧАСТНИЦИТЕ</w:t>
      </w:r>
    </w:p>
    <w:p w14:paraId="02C46F81" w14:textId="77777777" w:rsidR="0050080E" w:rsidRPr="0050080E" w:rsidRDefault="0050080E" w:rsidP="0050080E">
      <w:pPr>
        <w:numPr>
          <w:ilvl w:val="0"/>
          <w:numId w:val="4"/>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този вид услуга, съгласно законодателството </w:t>
      </w:r>
      <w:r w:rsidR="00B37167">
        <w:rPr>
          <w:rFonts w:ascii="Times New Roman" w:eastAsia="Times New Roman" w:hAnsi="Times New Roman" w:cs="Times New Roman"/>
          <w:sz w:val="24"/>
          <w:szCs w:val="24"/>
          <w:lang w:val="bg-BG"/>
        </w:rPr>
        <w:t>н</w:t>
      </w:r>
      <w:r w:rsidRPr="0050080E">
        <w:rPr>
          <w:rFonts w:ascii="Times New Roman" w:eastAsia="Times New Roman" w:hAnsi="Times New Roman" w:cs="Times New Roman"/>
          <w:sz w:val="24"/>
          <w:szCs w:val="24"/>
          <w:lang w:val="bg-BG"/>
        </w:rPr>
        <w:t>а държавата, в която то е установено.</w:t>
      </w:r>
    </w:p>
    <w:p w14:paraId="44F647DC" w14:textId="77777777" w:rsidR="0050080E" w:rsidRPr="0050080E" w:rsidRDefault="0050080E" w:rsidP="0050080E">
      <w:pPr>
        <w:numPr>
          <w:ilvl w:val="0"/>
          <w:numId w:val="4"/>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14:paraId="372F8BE8" w14:textId="77777777" w:rsidR="0050080E" w:rsidRPr="0050080E" w:rsidRDefault="0050080E" w:rsidP="0050080E">
      <w:pPr>
        <w:numPr>
          <w:ilvl w:val="0"/>
          <w:numId w:val="4"/>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w:t>
      </w:r>
    </w:p>
    <w:p w14:paraId="36170A9D" w14:textId="77777777" w:rsidR="0050080E" w:rsidRPr="0050080E" w:rsidRDefault="0050080E" w:rsidP="0050080E">
      <w:pPr>
        <w:spacing w:after="0" w:line="360" w:lineRule="auto"/>
        <w:ind w:firstLine="709"/>
        <w:jc w:val="both"/>
        <w:rPr>
          <w:rFonts w:ascii="Times New Roman" w:eastAsia="Times New Roman" w:hAnsi="Times New Roman" w:cs="Times New Roman"/>
          <w:b/>
          <w:bCs/>
          <w:sz w:val="24"/>
          <w:szCs w:val="24"/>
          <w:lang w:val="bg-BG"/>
        </w:rPr>
      </w:pPr>
    </w:p>
    <w:p w14:paraId="2CFEFFE1" w14:textId="77777777" w:rsidR="0050080E" w:rsidRPr="0050080E" w:rsidRDefault="0050080E"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Участие на подизпълнители, трети лица</w:t>
      </w:r>
    </w:p>
    <w:p w14:paraId="4DAB2238"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w:t>
      </w:r>
    </w:p>
    <w:p w14:paraId="394CA31F" w14:textId="77777777" w:rsidR="0050080E" w:rsidRPr="0050080E" w:rsidRDefault="0050080E" w:rsidP="0050080E">
      <w:pPr>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C1AC1DD" w14:textId="77777777" w:rsidR="0050080E" w:rsidRPr="0050080E" w:rsidRDefault="0050080E" w:rsidP="0050080E">
      <w:pPr>
        <w:spacing w:line="360" w:lineRule="auto"/>
        <w:ind w:firstLine="720"/>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 xml:space="preserve">Изпълнителите сключват договор за подизпълнение с подизпълнителите, посочени в офертата. </w:t>
      </w:r>
      <w:r w:rsidRPr="0050080E">
        <w:rPr>
          <w:rFonts w:ascii="Times New Roman" w:eastAsia="Times New Roman" w:hAnsi="Times New Roman" w:cs="Times New Roman"/>
          <w:sz w:val="24"/>
          <w:szCs w:val="24"/>
          <w:lang w:val="bg-BG" w:eastAsia="en-GB"/>
        </w:rPr>
        <w:t xml:space="preserve"> </w:t>
      </w:r>
      <w:r w:rsidRPr="0050080E">
        <w:rPr>
          <w:rFonts w:ascii="Times New Roman" w:eastAsia="Times New Roman" w:hAnsi="Times New Roman" w:cs="Times New Roman"/>
          <w:sz w:val="24"/>
          <w:szCs w:val="24"/>
          <w:lang w:val="en-US" w:eastAsia="en-GB"/>
        </w:rPr>
        <w:t xml:space="preserve">Възложителят изисква замяна на подизпълнител, който не отговаря </w:t>
      </w:r>
      <w:proofErr w:type="gramStart"/>
      <w:r w:rsidRPr="0050080E">
        <w:rPr>
          <w:rFonts w:ascii="Times New Roman" w:eastAsia="Times New Roman" w:hAnsi="Times New Roman" w:cs="Times New Roman"/>
          <w:sz w:val="24"/>
          <w:szCs w:val="24"/>
          <w:lang w:val="en-US" w:eastAsia="en-GB"/>
        </w:rPr>
        <w:t>на  някое</w:t>
      </w:r>
      <w:proofErr w:type="gramEnd"/>
      <w:r w:rsidRPr="0050080E">
        <w:rPr>
          <w:rFonts w:ascii="Times New Roman" w:eastAsia="Times New Roman" w:hAnsi="Times New Roman" w:cs="Times New Roman"/>
          <w:sz w:val="24"/>
          <w:szCs w:val="24"/>
          <w:lang w:val="en-US" w:eastAsia="en-GB"/>
        </w:rPr>
        <w:t xml:space="preserve"> от  условията</w:t>
      </w:r>
      <w:r w:rsidRPr="0050080E">
        <w:rPr>
          <w:rFonts w:ascii="Times New Roman" w:eastAsia="Times New Roman" w:hAnsi="Times New Roman" w:cs="Times New Roman"/>
          <w:sz w:val="24"/>
          <w:szCs w:val="24"/>
          <w:lang w:val="bg-BG" w:eastAsia="en-GB"/>
        </w:rPr>
        <w:t>:</w:t>
      </w:r>
      <w:r w:rsidRPr="0050080E">
        <w:rPr>
          <w:rFonts w:ascii="Times New Roman" w:eastAsia="Times New Roman" w:hAnsi="Times New Roman" w:cs="Times New Roman"/>
          <w:sz w:val="24"/>
          <w:szCs w:val="24"/>
          <w:lang w:val="en-US" w:eastAsia="en-GB"/>
        </w:rPr>
        <w:t xml:space="preserve">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50080E">
        <w:rPr>
          <w:rFonts w:ascii="Times New Roman" w:eastAsia="Times New Roman" w:hAnsi="Times New Roman" w:cs="Times New Roman"/>
          <w:sz w:val="24"/>
          <w:szCs w:val="24"/>
          <w:lang w:val="bg-BG" w:eastAsia="en-GB"/>
        </w:rPr>
        <w:t xml:space="preserve">, </w:t>
      </w:r>
      <w:r w:rsidRPr="0050080E">
        <w:rPr>
          <w:rFonts w:ascii="Times New Roman" w:eastAsia="Times New Roman" w:hAnsi="Times New Roman" w:cs="Times New Roman"/>
          <w:sz w:val="24"/>
          <w:szCs w:val="24"/>
          <w:lang w:val="en-US" w:eastAsia="en-GB"/>
        </w:rPr>
        <w:t xml:space="preserve">поради промяна в обстоятелствата преди сключване на договора за обществена поръчка. </w:t>
      </w:r>
    </w:p>
    <w:p w14:paraId="398C20D0" w14:textId="77777777" w:rsidR="0050080E" w:rsidRPr="0050080E" w:rsidRDefault="0050080E" w:rsidP="0050080E">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4FD3AA1F"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същото,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към подизпълнителя, когато искането за плащане е оспорено, до момента на отстраняване на причината за отказа.</w:t>
      </w:r>
    </w:p>
    <w:p w14:paraId="063249F2"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24B84DB"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634AB63"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1D9FC909" w14:textId="77777777" w:rsidR="0050080E" w:rsidRPr="0050080E" w:rsidRDefault="0050080E" w:rsidP="0050080E">
      <w:pPr>
        <w:numPr>
          <w:ilvl w:val="0"/>
          <w:numId w:val="5"/>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за новия подизпълнител не са налице основанията за отстраняване в процедурата;</w:t>
      </w:r>
    </w:p>
    <w:p w14:paraId="15F03078" w14:textId="77777777" w:rsidR="0050080E" w:rsidRPr="0050080E" w:rsidRDefault="0050080E" w:rsidP="0050080E">
      <w:pPr>
        <w:numPr>
          <w:ilvl w:val="0"/>
          <w:numId w:val="5"/>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новият подизпълнител отговаря на критериите за подбор  по отношение на дела и вида на дейностите, които ще изпълнява.</w:t>
      </w:r>
    </w:p>
    <w:p w14:paraId="3A802909"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че същия отговаря на съответните критерии за подбор съобразно вида и дела от поръчката, който ще изпълнява, и за него да не са налице основания за отстраняване от процедурата.</w:t>
      </w:r>
    </w:p>
    <w:p w14:paraId="61B31602"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p>
    <w:p w14:paraId="2E603F77"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Участниците могат да се позоват на капацитета на </w:t>
      </w:r>
      <w:r w:rsidRPr="00EF7D94">
        <w:rPr>
          <w:rFonts w:ascii="Times New Roman" w:eastAsia="Times New Roman" w:hAnsi="Times New Roman" w:cs="Times New Roman"/>
          <w:b/>
          <w:bCs/>
          <w:sz w:val="24"/>
          <w:szCs w:val="24"/>
          <w:lang w:val="bg-BG"/>
        </w:rPr>
        <w:t>трети лица</w:t>
      </w:r>
      <w:r w:rsidRPr="0050080E">
        <w:rPr>
          <w:rFonts w:ascii="Times New Roman" w:eastAsia="Times New Roman" w:hAnsi="Times New Roman" w:cs="Times New Roman"/>
          <w:sz w:val="24"/>
          <w:szCs w:val="24"/>
          <w:lang w:val="bg-BG"/>
        </w:rPr>
        <w:t xml:space="preserve">, независимо от правната връзка между тях, по отношение на критериите, свързани с </w:t>
      </w:r>
      <w:r w:rsidR="0083532C">
        <w:rPr>
          <w:rFonts w:ascii="Times New Roman" w:eastAsia="Times New Roman" w:hAnsi="Times New Roman" w:cs="Times New Roman"/>
          <w:sz w:val="24"/>
          <w:szCs w:val="24"/>
          <w:lang w:val="bg-BG"/>
        </w:rPr>
        <w:t xml:space="preserve">икономическото и финансово състояние, </w:t>
      </w:r>
      <w:r w:rsidRPr="0050080E">
        <w:rPr>
          <w:rFonts w:ascii="Times New Roman" w:eastAsia="Times New Roman" w:hAnsi="Times New Roman" w:cs="Times New Roman"/>
          <w:sz w:val="24"/>
          <w:szCs w:val="24"/>
          <w:lang w:val="bg-BG"/>
        </w:rPr>
        <w:t xml:space="preserve">техническите </w:t>
      </w:r>
      <w:r w:rsidR="0083532C">
        <w:rPr>
          <w:rFonts w:ascii="Times New Roman" w:eastAsia="Times New Roman" w:hAnsi="Times New Roman" w:cs="Times New Roman"/>
          <w:sz w:val="24"/>
          <w:szCs w:val="24"/>
          <w:lang w:val="bg-BG"/>
        </w:rPr>
        <w:t xml:space="preserve">и професионалните </w:t>
      </w:r>
      <w:r w:rsidRPr="0050080E">
        <w:rPr>
          <w:rFonts w:ascii="Times New Roman" w:eastAsia="Times New Roman" w:hAnsi="Times New Roman" w:cs="Times New Roman"/>
          <w:sz w:val="24"/>
          <w:szCs w:val="24"/>
          <w:lang w:val="bg-BG"/>
        </w:rPr>
        <w:t>способности.</w:t>
      </w:r>
    </w:p>
    <w:p w14:paraId="3D6F91EC" w14:textId="77777777" w:rsidR="0050080E" w:rsidRPr="0050080E" w:rsidRDefault="0050080E" w:rsidP="0050080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По отношение на критериите, участниците могат да се позоват на капацитета на трети лица</w:t>
      </w:r>
      <w:r w:rsidR="00EF7D94">
        <w:rPr>
          <w:rFonts w:ascii="Times New Roman" w:eastAsia="Times New Roman" w:hAnsi="Times New Roman" w:cs="Times New Roman"/>
          <w:sz w:val="24"/>
          <w:szCs w:val="24"/>
          <w:lang w:val="bg-BG" w:eastAsia="en-GB"/>
        </w:rPr>
        <w:t>,</w:t>
      </w:r>
      <w:r w:rsidRPr="0050080E">
        <w:rPr>
          <w:rFonts w:ascii="Times New Roman" w:eastAsia="Times New Roman" w:hAnsi="Times New Roman" w:cs="Times New Roman"/>
          <w:sz w:val="24"/>
          <w:szCs w:val="24"/>
          <w:lang w:val="en-US" w:eastAsia="en-GB"/>
        </w:rPr>
        <w:t xml:space="preserve"> само ако </w:t>
      </w:r>
      <w:r w:rsidR="00EF7D94">
        <w:rPr>
          <w:rFonts w:ascii="Times New Roman" w:eastAsia="Times New Roman" w:hAnsi="Times New Roman" w:cs="Times New Roman"/>
          <w:sz w:val="24"/>
          <w:szCs w:val="24"/>
          <w:lang w:val="bg-BG" w:eastAsia="en-GB"/>
        </w:rPr>
        <w:t>същите</w:t>
      </w:r>
      <w:r w:rsidRPr="0050080E">
        <w:rPr>
          <w:rFonts w:ascii="Times New Roman" w:eastAsia="Times New Roman" w:hAnsi="Times New Roman" w:cs="Times New Roman"/>
          <w:sz w:val="24"/>
          <w:szCs w:val="24"/>
          <w:lang w:val="en-US" w:eastAsia="en-GB"/>
        </w:rPr>
        <w:t xml:space="preserve"> ще участват в изпълнението на частта от поръчката, за която е необходим този капацитет. </w:t>
      </w:r>
      <w:r w:rsidRPr="0050080E">
        <w:rPr>
          <w:rFonts w:ascii="Times New Roman" w:eastAsia="Times New Roman" w:hAnsi="Times New Roman" w:cs="Times New Roman"/>
          <w:sz w:val="24"/>
          <w:szCs w:val="24"/>
          <w:lang w:val="bg-BG" w:eastAsia="en-GB"/>
        </w:rPr>
        <w:t xml:space="preserve"> </w:t>
      </w:r>
      <w:r w:rsidRPr="0050080E">
        <w:rPr>
          <w:rFonts w:ascii="Times New Roman" w:eastAsia="Times New Roman" w:hAnsi="Times New Roman" w:cs="Times New Roman"/>
          <w:sz w:val="24"/>
          <w:szCs w:val="24"/>
          <w:lang w:val="en-US" w:eastAsia="en-GB"/>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C3DCE77" w14:textId="77777777" w:rsidR="0050080E" w:rsidRPr="0050080E" w:rsidRDefault="0050080E" w:rsidP="0050080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14:paraId="6A26B339" w14:textId="77777777" w:rsidR="0050080E" w:rsidRPr="0050080E" w:rsidRDefault="0050080E" w:rsidP="0050080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en-US" w:eastAsia="en-GB"/>
        </w:rPr>
        <w:t xml:space="preserve">Възложителят изисква от участника да замени посоченото от него трето лице, ако то не отговаря на някое от </w:t>
      </w:r>
      <w:r w:rsidRPr="0050080E">
        <w:rPr>
          <w:rFonts w:ascii="Times New Roman" w:eastAsia="Times New Roman" w:hAnsi="Times New Roman" w:cs="Times New Roman"/>
          <w:sz w:val="24"/>
          <w:szCs w:val="24"/>
          <w:lang w:val="bg-BG" w:eastAsia="en-GB"/>
        </w:rPr>
        <w:t xml:space="preserve">горните </w:t>
      </w:r>
      <w:r w:rsidRPr="0050080E">
        <w:rPr>
          <w:rFonts w:ascii="Times New Roman" w:eastAsia="Times New Roman" w:hAnsi="Times New Roman" w:cs="Times New Roman"/>
          <w:sz w:val="24"/>
          <w:szCs w:val="24"/>
          <w:lang w:val="en-US" w:eastAsia="en-GB"/>
        </w:rPr>
        <w:t xml:space="preserve">условия, поради промяна в обстоятелства преди сключване на договора за обществена поръчка.  </w:t>
      </w:r>
    </w:p>
    <w:p w14:paraId="69B6859E" w14:textId="77777777" w:rsidR="0050080E" w:rsidRPr="0050080E" w:rsidRDefault="0050080E" w:rsidP="0050080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50080E">
        <w:rPr>
          <w:rFonts w:ascii="Times New Roman" w:eastAsia="Times New Roman" w:hAnsi="Times New Roman" w:cs="Times New Roman"/>
          <w:sz w:val="24"/>
          <w:szCs w:val="24"/>
          <w:lang w:val="bg-BG" w:eastAsia="en-GB"/>
        </w:rPr>
        <w:t>В</w:t>
      </w:r>
      <w:r w:rsidRPr="0050080E">
        <w:rPr>
          <w:rFonts w:ascii="Times New Roman" w:eastAsia="Times New Roman" w:hAnsi="Times New Roman" w:cs="Times New Roman"/>
          <w:sz w:val="24"/>
          <w:szCs w:val="24"/>
          <w:lang w:val="en-US" w:eastAsia="en-GB"/>
        </w:rPr>
        <w:t xml:space="preserve">ъзложителят </w:t>
      </w:r>
      <w:r w:rsidRPr="0050080E">
        <w:rPr>
          <w:rFonts w:ascii="Times New Roman" w:eastAsia="Times New Roman" w:hAnsi="Times New Roman" w:cs="Times New Roman"/>
          <w:sz w:val="24"/>
          <w:szCs w:val="24"/>
          <w:lang w:val="bg-BG" w:eastAsia="en-GB"/>
        </w:rPr>
        <w:t>изисква</w:t>
      </w:r>
      <w:r w:rsidRPr="0050080E">
        <w:rPr>
          <w:rFonts w:ascii="Times New Roman" w:eastAsia="Times New Roman" w:hAnsi="Times New Roman" w:cs="Times New Roman"/>
          <w:sz w:val="24"/>
          <w:szCs w:val="24"/>
          <w:lang w:val="en-US" w:eastAsia="en-GB"/>
        </w:rPr>
        <w:t xml:space="preserve">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14:paraId="1A30FE87"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Когато участник в процедурата е обединение от физически и/или юридически лица</w:t>
      </w:r>
      <w:r w:rsidR="00EF7D94">
        <w:rPr>
          <w:rFonts w:ascii="Times New Roman" w:eastAsia="Times New Roman" w:hAnsi="Times New Roman" w:cs="Times New Roman"/>
          <w:sz w:val="24"/>
          <w:szCs w:val="24"/>
          <w:lang w:val="bg-BG"/>
        </w:rPr>
        <w:t>,</w:t>
      </w:r>
      <w:r w:rsidRPr="0050080E">
        <w:rPr>
          <w:rFonts w:ascii="Times New Roman" w:eastAsia="Times New Roman" w:hAnsi="Times New Roman" w:cs="Times New Roman"/>
          <w:sz w:val="24"/>
          <w:szCs w:val="24"/>
          <w:lang w:val="bg-BG"/>
        </w:rPr>
        <w:t xml:space="preserve"> той може да докаже изпълнението на критериите за подбор с капацитета на трети лица при спазване на условията на чл. 65 ал. 2 - 4 от ЗОП.</w:t>
      </w:r>
    </w:p>
    <w:p w14:paraId="64A14BBF" w14:textId="77777777" w:rsidR="0050080E" w:rsidRPr="0050080E" w:rsidRDefault="0050080E" w:rsidP="0050080E">
      <w:pPr>
        <w:spacing w:after="0" w:line="360" w:lineRule="auto"/>
        <w:jc w:val="both"/>
        <w:rPr>
          <w:rFonts w:ascii="Times New Roman" w:eastAsia="Times New Roman" w:hAnsi="Times New Roman" w:cs="Calibri"/>
          <w:sz w:val="24"/>
          <w:szCs w:val="24"/>
          <w:lang w:val="bg-BG"/>
        </w:rPr>
      </w:pPr>
    </w:p>
    <w:p w14:paraId="1AE3BBE6" w14:textId="77777777" w:rsidR="0050080E" w:rsidRPr="0050080E" w:rsidRDefault="0050080E"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lastRenderedPageBreak/>
        <w:t>ЛИЧНО СЪСТОЯНИЕ НА УЧАСТНИЦИТЕ</w:t>
      </w:r>
    </w:p>
    <w:p w14:paraId="2DAC3468"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За участниците не следва да са налице основанията по чл. 54. ал. 1 от ЗОП.</w:t>
      </w:r>
    </w:p>
    <w:p w14:paraId="4263490E" w14:textId="77777777" w:rsidR="0050080E" w:rsidRPr="0050080E" w:rsidRDefault="0050080E" w:rsidP="0050080E">
      <w:pPr>
        <w:spacing w:line="360" w:lineRule="auto"/>
        <w:ind w:firstLine="709"/>
        <w:jc w:val="both"/>
        <w:rPr>
          <w:rFonts w:ascii="Times New Roman" w:eastAsia="Times New Roman" w:hAnsi="Times New Roman" w:cs="Times New Roman"/>
          <w:sz w:val="24"/>
          <w:szCs w:val="24"/>
        </w:rPr>
      </w:pPr>
      <w:r w:rsidRPr="0050080E">
        <w:rPr>
          <w:rFonts w:ascii="Times New Roman" w:eastAsia="Calibri" w:hAnsi="Times New Roman" w:cs="Times New Roman"/>
          <w:sz w:val="24"/>
          <w:szCs w:val="24"/>
        </w:rPr>
        <w:t>Основанията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по</w:t>
      </w:r>
      <w:r w:rsidRPr="0050080E">
        <w:rPr>
          <w:rFonts w:ascii="Times New Roman" w:eastAsia="Times New Roman" w:hAnsi="Times New Roman" w:cs="Times New Roman"/>
          <w:sz w:val="24"/>
          <w:szCs w:val="24"/>
        </w:rPr>
        <w:t xml:space="preserve"> </w:t>
      </w:r>
      <w:r w:rsidRPr="0050080E">
        <w:rPr>
          <w:rFonts w:ascii="Times New Roman" w:eastAsia="Times New Roman" w:hAnsi="Times New Roman" w:cs="Times New Roman"/>
          <w:sz w:val="24"/>
          <w:szCs w:val="24"/>
          <w:lang w:val="bg-BG"/>
        </w:rPr>
        <w:t xml:space="preserve">чл. 54, </w:t>
      </w:r>
      <w:r w:rsidRPr="0050080E">
        <w:rPr>
          <w:rFonts w:ascii="Times New Roman" w:eastAsia="Calibri" w:hAnsi="Times New Roman" w:cs="Times New Roman"/>
          <w:sz w:val="24"/>
          <w:szCs w:val="24"/>
        </w:rPr>
        <w:t>ал</w:t>
      </w:r>
      <w:r w:rsidRPr="0050080E">
        <w:rPr>
          <w:rFonts w:ascii="Times New Roman" w:eastAsia="Times New Roman" w:hAnsi="Times New Roman" w:cs="Times New Roman"/>
          <w:sz w:val="24"/>
          <w:szCs w:val="24"/>
        </w:rPr>
        <w:t xml:space="preserve">. </w:t>
      </w:r>
      <w:proofErr w:type="gramStart"/>
      <w:r w:rsidRPr="0050080E">
        <w:rPr>
          <w:rFonts w:ascii="Times New Roman" w:eastAsia="Times New Roman" w:hAnsi="Times New Roman" w:cs="Times New Roman"/>
          <w:sz w:val="24"/>
          <w:szCs w:val="24"/>
        </w:rPr>
        <w:t>1</w:t>
      </w:r>
      <w:proofErr w:type="gramEnd"/>
      <w:r w:rsidR="00F7352F">
        <w:rPr>
          <w:rFonts w:ascii="Times New Roman" w:eastAsia="Calibri" w:hAnsi="Times New Roman" w:cs="Times New Roman"/>
          <w:sz w:val="24"/>
          <w:szCs w:val="24"/>
        </w:rPr>
        <w:t xml:space="preserve"> </w:t>
      </w:r>
      <w:r w:rsidRPr="0050080E">
        <w:rPr>
          <w:rFonts w:ascii="Times New Roman" w:eastAsia="Calibri" w:hAnsi="Times New Roman" w:cs="Times New Roman"/>
          <w:sz w:val="24"/>
          <w:szCs w:val="24"/>
        </w:rPr>
        <w:t>се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отнасят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за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лицата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които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представляват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участника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кандидата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за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членовете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неговите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управителни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надзорни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органи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съгласно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регистъра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който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вписан</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участникът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кандидатът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ако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има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такъв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документите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удостоверяващи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правосубектността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му</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Когато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състава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тези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органи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участва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юридическо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основанията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отнасят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за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физическите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които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го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представляват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съгласно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регистъра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който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вписано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юридическото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ако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има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такъв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документите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удостоверяващи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правосубектността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му</w:t>
      </w:r>
      <w:r w:rsidRPr="0050080E">
        <w:rPr>
          <w:rFonts w:ascii="Times New Roman" w:eastAsia="Times New Roman" w:hAnsi="Times New Roman" w:cs="Times New Roman"/>
          <w:sz w:val="24"/>
          <w:szCs w:val="24"/>
        </w:rPr>
        <w:t xml:space="preserve">. </w:t>
      </w:r>
    </w:p>
    <w:p w14:paraId="75F67EAA"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rPr>
      </w:pP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случаите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по</w:t>
      </w:r>
      <w:r w:rsidRPr="0050080E">
        <w:rPr>
          <w:rFonts w:ascii="Times New Roman" w:eastAsia="Times New Roman" w:hAnsi="Times New Roman" w:cs="Times New Roman"/>
          <w:sz w:val="24"/>
          <w:szCs w:val="24"/>
        </w:rPr>
        <w:t xml:space="preserve"> </w:t>
      </w:r>
      <w:r w:rsidRPr="0050080E">
        <w:rPr>
          <w:rFonts w:ascii="Times New Roman" w:eastAsia="Times New Roman" w:hAnsi="Times New Roman" w:cs="Times New Roman"/>
          <w:sz w:val="24"/>
          <w:szCs w:val="24"/>
          <w:lang w:val="bg-BG"/>
        </w:rPr>
        <w:t xml:space="preserve">чл. 54, </w:t>
      </w:r>
      <w:r w:rsidRPr="0050080E">
        <w:rPr>
          <w:rFonts w:ascii="Times New Roman" w:eastAsia="Calibri" w:hAnsi="Times New Roman" w:cs="Times New Roman"/>
          <w:sz w:val="24"/>
          <w:szCs w:val="24"/>
        </w:rPr>
        <w:t>ал</w:t>
      </w:r>
      <w:r w:rsidRPr="0050080E">
        <w:rPr>
          <w:rFonts w:ascii="Times New Roman" w:eastAsia="Times New Roman" w:hAnsi="Times New Roman" w:cs="Times New Roman"/>
          <w:sz w:val="24"/>
          <w:szCs w:val="24"/>
        </w:rPr>
        <w:t xml:space="preserve">. </w:t>
      </w:r>
      <w:proofErr w:type="gramStart"/>
      <w:r w:rsidRPr="0050080E">
        <w:rPr>
          <w:rFonts w:ascii="Times New Roman" w:eastAsia="Times New Roman" w:hAnsi="Times New Roman" w:cs="Times New Roman"/>
          <w:sz w:val="24"/>
          <w:szCs w:val="24"/>
        </w:rPr>
        <w:t>2</w:t>
      </w:r>
      <w:proofErr w:type="gramEnd"/>
      <w:r w:rsidRPr="0050080E">
        <w:rPr>
          <w:rFonts w:ascii="Times New Roman" w:eastAsia="Times New Roman" w:hAnsi="Times New Roman" w:cs="Times New Roman"/>
          <w:sz w:val="24"/>
          <w:szCs w:val="24"/>
          <w:lang w:val="bg-BG"/>
        </w:rPr>
        <w:t xml:space="preserve"> от ЗОП</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когато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кандидатът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участникът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юридическо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състава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негов</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контролен</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или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управителен</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орган</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се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представлява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физическо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пълномощие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основанията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по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ал</w:t>
      </w:r>
      <w:r w:rsidRPr="0050080E">
        <w:rPr>
          <w:rFonts w:ascii="Times New Roman" w:eastAsia="Times New Roman" w:hAnsi="Times New Roman" w:cs="Times New Roman"/>
          <w:sz w:val="24"/>
          <w:szCs w:val="24"/>
        </w:rPr>
        <w:t xml:space="preserve">.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w:t>
      </w:r>
      <w:r w:rsidRPr="0050080E">
        <w:rPr>
          <w:rFonts w:ascii="Times New Roman" w:eastAsia="Times New Roman" w:hAnsi="Times New Roman" w:cs="Times New Roman"/>
          <w:sz w:val="24"/>
          <w:szCs w:val="24"/>
        </w:rPr>
        <w:t xml:space="preserve">. 1, 2 </w:t>
      </w:r>
      <w:r w:rsidRPr="0050080E">
        <w:rPr>
          <w:rFonts w:ascii="Times New Roman" w:eastAsia="Calibri" w:hAnsi="Times New Roman" w:cs="Times New Roman"/>
          <w:sz w:val="24"/>
          <w:szCs w:val="24"/>
        </w:rPr>
        <w:t>и</w:t>
      </w:r>
      <w:r w:rsidRPr="0050080E">
        <w:rPr>
          <w:rFonts w:ascii="Times New Roman" w:eastAsia="Times New Roman" w:hAnsi="Times New Roman" w:cs="Times New Roman"/>
          <w:sz w:val="24"/>
          <w:szCs w:val="24"/>
        </w:rPr>
        <w:t xml:space="preserve"> 7 </w:t>
      </w:r>
      <w:r w:rsidRPr="0050080E">
        <w:rPr>
          <w:rFonts w:ascii="Times New Roman" w:eastAsia="Calibri" w:hAnsi="Times New Roman" w:cs="Times New Roman"/>
          <w:sz w:val="24"/>
          <w:szCs w:val="24"/>
        </w:rPr>
        <w:t>се</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отнасят</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и</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за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това</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физическо</w:t>
      </w:r>
      <w:r w:rsidRPr="0050080E">
        <w:rPr>
          <w:rFonts w:ascii="Times New Roman" w:eastAsia="Times New Roman" w:hAnsi="Times New Roman" w:cs="Times New Roman"/>
          <w:sz w:val="24"/>
          <w:szCs w:val="24"/>
        </w:rPr>
        <w:t xml:space="preserve"> </w:t>
      </w:r>
      <w:r w:rsidRPr="0050080E">
        <w:rPr>
          <w:rFonts w:ascii="Times New Roman" w:eastAsia="Calibri" w:hAnsi="Times New Roman" w:cs="Times New Roman"/>
          <w:sz w:val="24"/>
          <w:szCs w:val="24"/>
        </w:rPr>
        <w:t>лице</w:t>
      </w:r>
      <w:r w:rsidRPr="0050080E">
        <w:rPr>
          <w:rFonts w:ascii="Times New Roman" w:eastAsia="Times New Roman" w:hAnsi="Times New Roman" w:cs="Times New Roman"/>
          <w:sz w:val="24"/>
          <w:szCs w:val="24"/>
        </w:rPr>
        <w:t>.</w:t>
      </w:r>
    </w:p>
    <w:p w14:paraId="0C664522"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задължително отстранява от участие в обществената поръчка участник, когато:</w:t>
      </w:r>
    </w:p>
    <w:p w14:paraId="4A76E91D"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4ED9ED7A"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2. е осъден с влязла в сила присъда, за престъпление, аналогично на тези по т. 1, в друга държава членка или трета страна;</w:t>
      </w:r>
    </w:p>
    <w:p w14:paraId="19784966"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3. </w:t>
      </w:r>
      <w:proofErr w:type="gramStart"/>
      <w:r w:rsidR="00CB0099" w:rsidRPr="00CB0099">
        <w:rPr>
          <w:rFonts w:ascii="Times New Roman" w:eastAsia="Times New Roman" w:hAnsi="Times New Roman" w:cs="Times New Roman"/>
          <w:sz w:val="24"/>
          <w:szCs w:val="24"/>
          <w:lang w:val="en-US"/>
        </w:rPr>
        <w:t>има</w:t>
      </w:r>
      <w:proofErr w:type="gramEnd"/>
      <w:r w:rsidR="00CB0099" w:rsidRPr="00CB0099">
        <w:rPr>
          <w:rFonts w:ascii="Times New Roman" w:eastAsia="Times New Roman" w:hAnsi="Times New Roman" w:cs="Times New Roman"/>
          <w:sz w:val="24"/>
          <w:szCs w:val="24"/>
          <w:lang w:val="en-US"/>
        </w:rPr>
        <w:t xml:space="preserve"> задължения за данъци и задължителни осигурителни вноски по смисъла на чл. </w:t>
      </w:r>
      <w:proofErr w:type="gramStart"/>
      <w:r w:rsidR="00CB0099" w:rsidRPr="00CB0099">
        <w:rPr>
          <w:rFonts w:ascii="Times New Roman" w:eastAsia="Times New Roman" w:hAnsi="Times New Roman" w:cs="Times New Roman"/>
          <w:sz w:val="24"/>
          <w:szCs w:val="24"/>
          <w:lang w:val="en-US"/>
        </w:rPr>
        <w:t>162</w:t>
      </w:r>
      <w:proofErr w:type="gramEnd"/>
      <w:r w:rsidR="00CB0099" w:rsidRPr="00CB0099">
        <w:rPr>
          <w:rFonts w:ascii="Times New Roman" w:eastAsia="Times New Roman" w:hAnsi="Times New Roman" w:cs="Times New Roman"/>
          <w:sz w:val="24"/>
          <w:szCs w:val="24"/>
          <w:lang w:val="en-US"/>
        </w:rPr>
        <w:t>,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CB0099">
        <w:rPr>
          <w:rFonts w:ascii="Times New Roman" w:eastAsia="Times New Roman" w:hAnsi="Times New Roman" w:cs="Times New Roman"/>
          <w:sz w:val="24"/>
          <w:szCs w:val="24"/>
          <w:lang w:val="bg-BG"/>
        </w:rPr>
        <w:t>;</w:t>
      </w:r>
    </w:p>
    <w:p w14:paraId="36A48CFF"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4. е налице неравнопоставеност в случаите по чл. 44, ал. 5 от ЗОП;</w:t>
      </w:r>
    </w:p>
    <w:p w14:paraId="61C1DC4A"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5. е установено, че:</w:t>
      </w:r>
    </w:p>
    <w:p w14:paraId="652CF1ED"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а) е представил документ с невярно съдържание, </w:t>
      </w:r>
      <w:r w:rsidR="00CB0099" w:rsidRPr="00CB0099">
        <w:rPr>
          <w:rFonts w:ascii="Times New Roman" w:eastAsia="Times New Roman" w:hAnsi="Times New Roman" w:cs="Times New Roman"/>
          <w:sz w:val="24"/>
          <w:szCs w:val="24"/>
          <w:lang w:val="en-US"/>
        </w:rPr>
        <w:t>с  който се доказва декларираната липса</w:t>
      </w:r>
      <w:r w:rsidR="00CB0099" w:rsidRPr="00CB0099">
        <w:rPr>
          <w:rFonts w:ascii="Arial" w:eastAsiaTheme="minorEastAsia" w:hAnsi="Arial" w:cs="Arial"/>
          <w:sz w:val="20"/>
          <w:szCs w:val="20"/>
          <w:lang w:val="en-US" w:eastAsia="bg-BG"/>
        </w:rPr>
        <w:t xml:space="preserve"> </w:t>
      </w:r>
      <w:r w:rsidR="00CB0099" w:rsidRPr="00CB0099">
        <w:rPr>
          <w:rFonts w:ascii="Times New Roman" w:eastAsia="Times New Roman" w:hAnsi="Times New Roman" w:cs="Times New Roman"/>
          <w:sz w:val="24"/>
          <w:szCs w:val="24"/>
          <w:lang w:val="en-US"/>
        </w:rPr>
        <w:t>на основания за отстраняване или  декларираното изпълнение</w:t>
      </w:r>
      <w:r w:rsidR="00CB0099">
        <w:rPr>
          <w:rFonts w:ascii="Times New Roman" w:eastAsia="Times New Roman" w:hAnsi="Times New Roman" w:cs="Times New Roman"/>
          <w:sz w:val="24"/>
          <w:szCs w:val="24"/>
          <w:lang w:val="bg-BG"/>
        </w:rPr>
        <w:t xml:space="preserve"> </w:t>
      </w:r>
      <w:r w:rsidR="00CB0099" w:rsidRPr="00CB0099">
        <w:rPr>
          <w:rFonts w:ascii="Times New Roman" w:eastAsia="Times New Roman" w:hAnsi="Times New Roman" w:cs="Times New Roman"/>
          <w:sz w:val="24"/>
          <w:szCs w:val="24"/>
          <w:lang w:val="en-US"/>
        </w:rPr>
        <w:t>на критериите за подбор</w:t>
      </w:r>
      <w:r w:rsidRPr="0050080E">
        <w:rPr>
          <w:rFonts w:ascii="Times New Roman" w:eastAsia="Times New Roman" w:hAnsi="Times New Roman" w:cs="Times New Roman"/>
          <w:sz w:val="24"/>
          <w:szCs w:val="24"/>
          <w:lang w:val="bg-BG"/>
        </w:rPr>
        <w:t>;</w:t>
      </w:r>
    </w:p>
    <w:p w14:paraId="0849F249"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7E07E30" w14:textId="77777777" w:rsidR="0050080E" w:rsidRPr="0050080E" w:rsidRDefault="0050080E" w:rsidP="0050080E">
      <w:pPr>
        <w:autoSpaceDE w:val="0"/>
        <w:autoSpaceDN w:val="0"/>
        <w:adjustRightInd w:val="0"/>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lang w:val="bg-BG"/>
        </w:rPr>
        <w:lastRenderedPageBreak/>
        <w:t xml:space="preserve">6. </w:t>
      </w:r>
      <w:proofErr w:type="gramStart"/>
      <w:r w:rsidRPr="0050080E">
        <w:rPr>
          <w:rFonts w:ascii="Times New Roman" w:eastAsia="Times New Roman" w:hAnsi="Times New Roman" w:cs="Times New Roman"/>
          <w:sz w:val="24"/>
          <w:szCs w:val="24"/>
        </w:rPr>
        <w:t>е</w:t>
      </w:r>
      <w:proofErr w:type="gramEnd"/>
      <w:r w:rsidRPr="0050080E">
        <w:rPr>
          <w:rFonts w:ascii="Times New Roman" w:eastAsia="Times New Roman" w:hAnsi="Times New Roman" w:cs="Times New Roman"/>
          <w:sz w:val="24"/>
          <w:szCs w:val="24"/>
        </w:rPr>
        <w:t xml:space="preserve"> установено с влязло в сила наказателно постановление или съдебно решение, нарушение на чл. </w:t>
      </w:r>
      <w:proofErr w:type="gramStart"/>
      <w:r w:rsidRPr="0050080E">
        <w:rPr>
          <w:rFonts w:ascii="Times New Roman" w:eastAsia="Times New Roman" w:hAnsi="Times New Roman" w:cs="Times New Roman"/>
          <w:sz w:val="24"/>
          <w:szCs w:val="24"/>
        </w:rPr>
        <w:t>61</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62</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или 3, чл. </w:t>
      </w:r>
      <w:proofErr w:type="gramStart"/>
      <w:r w:rsidRPr="0050080E">
        <w:rPr>
          <w:rFonts w:ascii="Times New Roman" w:eastAsia="Times New Roman" w:hAnsi="Times New Roman" w:cs="Times New Roman"/>
          <w:sz w:val="24"/>
          <w:szCs w:val="24"/>
        </w:rPr>
        <w:t>63</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или 2, чл. </w:t>
      </w:r>
      <w:proofErr w:type="gramStart"/>
      <w:r w:rsidRPr="0050080E">
        <w:rPr>
          <w:rFonts w:ascii="Times New Roman" w:eastAsia="Times New Roman" w:hAnsi="Times New Roman" w:cs="Times New Roman"/>
          <w:sz w:val="24"/>
          <w:szCs w:val="24"/>
        </w:rPr>
        <w:t>118</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128</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228</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3</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245 и</w:t>
      </w:r>
      <w:proofErr w:type="gramEnd"/>
      <w:r w:rsidRPr="0050080E">
        <w:rPr>
          <w:rFonts w:ascii="Times New Roman" w:eastAsia="Times New Roman" w:hAnsi="Times New Roman" w:cs="Times New Roman"/>
          <w:sz w:val="24"/>
          <w:szCs w:val="24"/>
        </w:rPr>
        <w:t xml:space="preserve"> чл. </w:t>
      </w:r>
      <w:proofErr w:type="gramStart"/>
      <w:r w:rsidRPr="0050080E">
        <w:rPr>
          <w:rFonts w:ascii="Times New Roman" w:eastAsia="Times New Roman" w:hAnsi="Times New Roman" w:cs="Times New Roman"/>
          <w:sz w:val="24"/>
          <w:szCs w:val="24"/>
        </w:rPr>
        <w:t>301 – 305 от</w:t>
      </w:r>
      <w:proofErr w:type="gramEnd"/>
      <w:r w:rsidRPr="0050080E">
        <w:rPr>
          <w:rFonts w:ascii="Times New Roman" w:eastAsia="Times New Roman" w:hAnsi="Times New Roman" w:cs="Times New Roman"/>
          <w:sz w:val="24"/>
          <w:szCs w:val="24"/>
        </w:rPr>
        <w:t xml:space="preserve"> Кодекса на труда или чл. </w:t>
      </w:r>
      <w:proofErr w:type="gramStart"/>
      <w:r w:rsidRPr="0050080E">
        <w:rPr>
          <w:rFonts w:ascii="Times New Roman" w:eastAsia="Times New Roman" w:hAnsi="Times New Roman" w:cs="Times New Roman"/>
          <w:sz w:val="24"/>
          <w:szCs w:val="24"/>
        </w:rPr>
        <w:t>13</w:t>
      </w:r>
      <w:proofErr w:type="gramEnd"/>
      <w:r w:rsidRPr="0050080E">
        <w:rPr>
          <w:rFonts w:ascii="Times New Roman" w:eastAsia="Times New Roman" w:hAnsi="Times New Roman" w:cs="Times New Roman"/>
          <w:sz w:val="24"/>
          <w:szCs w:val="24"/>
        </w:rPr>
        <w:t xml:space="preserve">, ал. </w:t>
      </w:r>
      <w:proofErr w:type="gramStart"/>
      <w:r w:rsidRPr="0050080E">
        <w:rPr>
          <w:rFonts w:ascii="Times New Roman" w:eastAsia="Times New Roman" w:hAnsi="Times New Roman" w:cs="Times New Roman"/>
          <w:sz w:val="24"/>
          <w:szCs w:val="24"/>
        </w:rPr>
        <w:t>1</w:t>
      </w:r>
      <w:proofErr w:type="gramEnd"/>
      <w:r w:rsidRPr="0050080E">
        <w:rPr>
          <w:rFonts w:ascii="Times New Roman" w:eastAsia="Times New Roman" w:hAnsi="Times New Roman" w:cs="Times New Roman"/>
          <w:sz w:val="24"/>
          <w:szCs w:val="24"/>
        </w:rPr>
        <w:t xml:space="preserve">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1A55BC99"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7. е налице конфликт на интереси, който не може да бъде отстранен.</w:t>
      </w:r>
    </w:p>
    <w:p w14:paraId="66310628"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p>
    <w:p w14:paraId="01C61ECD" w14:textId="77777777" w:rsidR="0050080E" w:rsidRPr="0050080E" w:rsidRDefault="0050080E" w:rsidP="0050080E">
      <w:pPr>
        <w:widowControl w:val="0"/>
        <w:spacing w:after="0" w:line="360" w:lineRule="auto"/>
        <w:rPr>
          <w:rFonts w:ascii="Times New Roman" w:eastAsia="Times New Roman" w:hAnsi="Times New Roman" w:cs="Times New Roman"/>
          <w:b/>
          <w:bCs/>
          <w:sz w:val="24"/>
          <w:szCs w:val="24"/>
        </w:rPr>
      </w:pPr>
      <w:r w:rsidRPr="0050080E">
        <w:rPr>
          <w:rFonts w:ascii="Times New Roman" w:eastAsia="Times New Roman" w:hAnsi="Times New Roman" w:cs="Times New Roman"/>
          <w:b/>
          <w:bCs/>
          <w:sz w:val="24"/>
          <w:szCs w:val="24"/>
        </w:rPr>
        <w:t>Основания за незадължително отстраняване</w:t>
      </w:r>
    </w:p>
    <w:p w14:paraId="28985206" w14:textId="77777777" w:rsidR="0050080E" w:rsidRPr="0050080E" w:rsidRDefault="0050080E" w:rsidP="0050080E">
      <w:pPr>
        <w:spacing w:line="360" w:lineRule="auto"/>
        <w:ind w:firstLine="720"/>
        <w:jc w:val="both"/>
        <w:rPr>
          <w:rFonts w:ascii="Times New Roman" w:eastAsia="Calibri" w:hAnsi="Times New Roman" w:cs="Times New Roman"/>
          <w:sz w:val="24"/>
          <w:szCs w:val="24"/>
        </w:rPr>
      </w:pPr>
      <w:r w:rsidRPr="0050080E">
        <w:rPr>
          <w:rFonts w:ascii="Times New Roman" w:eastAsia="Calibri" w:hAnsi="Times New Roman" w:cs="Times New Roman"/>
          <w:sz w:val="24"/>
          <w:szCs w:val="24"/>
        </w:rPr>
        <w:t>Възложителят отстран</w:t>
      </w:r>
      <w:r w:rsidRPr="0050080E">
        <w:rPr>
          <w:rFonts w:ascii="Times New Roman" w:eastAsia="Calibri" w:hAnsi="Times New Roman" w:cs="Times New Roman"/>
          <w:sz w:val="24"/>
          <w:szCs w:val="24"/>
          <w:lang w:val="bg-BG"/>
        </w:rPr>
        <w:t>ява</w:t>
      </w:r>
      <w:r w:rsidRPr="0050080E">
        <w:rPr>
          <w:rFonts w:ascii="Times New Roman" w:eastAsia="Calibri" w:hAnsi="Times New Roman" w:cs="Times New Roman"/>
          <w:sz w:val="24"/>
          <w:szCs w:val="24"/>
        </w:rPr>
        <w:t xml:space="preserve"> от участие в процедурата за възлагане на обществена поръчка участник, за когото е налице някое от обстоятелства</w:t>
      </w:r>
      <w:r w:rsidR="0083532C">
        <w:rPr>
          <w:rFonts w:ascii="Times New Roman" w:eastAsia="Calibri" w:hAnsi="Times New Roman" w:cs="Times New Roman"/>
          <w:sz w:val="24"/>
          <w:szCs w:val="24"/>
          <w:lang w:val="bg-BG"/>
        </w:rPr>
        <w:t>та по чл. 55, ал. 1 от ЗОП, както следва</w:t>
      </w:r>
      <w:r w:rsidRPr="0050080E">
        <w:rPr>
          <w:rFonts w:ascii="Times New Roman" w:eastAsia="Calibri" w:hAnsi="Times New Roman" w:cs="Times New Roman"/>
          <w:sz w:val="24"/>
          <w:szCs w:val="24"/>
        </w:rPr>
        <w:t>:</w:t>
      </w:r>
    </w:p>
    <w:p w14:paraId="768F88D2"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w:t>
      </w:r>
    </w:p>
    <w:p w14:paraId="7B80CC8F"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2. лишен от правото да упражнява професия и/или дейност свързана с предмета на настоящата поръчка, съгласно законодателството на държавата, в която е извършено нарушението;</w:t>
      </w:r>
    </w:p>
    <w:p w14:paraId="173475EC"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3. сключил е споразумение с други лица с цел нарушаване на конкуренцията, когато нарушението е установено с акт на компетентен орган;</w:t>
      </w:r>
    </w:p>
    <w:p w14:paraId="529CAED5"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4.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EC01E3"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5. опитал е да:</w:t>
      </w:r>
    </w:p>
    <w:p w14:paraId="7C113981"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14:paraId="3BD7F41D" w14:textId="77777777" w:rsidR="0050080E" w:rsidRPr="0050080E" w:rsidRDefault="0050080E" w:rsidP="0050080E">
      <w:pPr>
        <w:spacing w:line="360" w:lineRule="auto"/>
        <w:ind w:firstLine="720"/>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lastRenderedPageBreak/>
        <w:t>б) получи информация, която може да му даде неоснователно предимство в процедурата за възлагане на обществена поръчка;</w:t>
      </w:r>
    </w:p>
    <w:p w14:paraId="66BCC5E3" w14:textId="77777777" w:rsidR="0050080E" w:rsidRPr="0050080E" w:rsidRDefault="0050080E" w:rsidP="0050080E">
      <w:pPr>
        <w:spacing w:line="360" w:lineRule="auto"/>
        <w:ind w:firstLine="709"/>
        <w:jc w:val="both"/>
        <w:rPr>
          <w:rFonts w:ascii="Times New Roman" w:eastAsia="Calibri" w:hAnsi="Times New Roman" w:cs="Times New Roman"/>
          <w:color w:val="000000"/>
          <w:sz w:val="24"/>
          <w:szCs w:val="24"/>
          <w:lang w:val="bg-BG" w:eastAsia="bg-BG"/>
        </w:rPr>
      </w:pPr>
      <w:r w:rsidRPr="0050080E">
        <w:rPr>
          <w:rFonts w:ascii="Times New Roman" w:eastAsia="Calibri" w:hAnsi="Times New Roman" w:cs="Times New Roman"/>
          <w:color w:val="000000"/>
          <w:sz w:val="24"/>
          <w:szCs w:val="24"/>
          <w:lang w:val="bg-BG" w:eastAsia="bg-BG"/>
        </w:rPr>
        <w:t>Изискванията на чл. 54, ал. 1 т. 1-5 и 7, и чл. 55, ал. 1, т. 5 от Закона за обществените поръчки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3008EFF"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случай на отстраняване по чл. 54, ал.1. т. 1-5 и 7 от ЗОП възложителят трябва да осигури доказателства за наличие на основания за отстраняване.</w:t>
      </w:r>
    </w:p>
    <w:p w14:paraId="777ABE4D" w14:textId="77777777" w:rsidR="0050080E" w:rsidRPr="0050080E" w:rsidRDefault="0050080E" w:rsidP="0050080E">
      <w:pPr>
        <w:spacing w:after="0" w:line="360" w:lineRule="auto"/>
        <w:jc w:val="both"/>
        <w:rPr>
          <w:rFonts w:ascii="Times New Roman" w:eastAsia="Times New Roman" w:hAnsi="Times New Roman" w:cs="Times New Roman"/>
          <w:sz w:val="24"/>
          <w:szCs w:val="24"/>
          <w:lang w:val="bg-BG"/>
        </w:rPr>
      </w:pPr>
    </w:p>
    <w:p w14:paraId="3AE37EF1"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Забележка:</w:t>
      </w:r>
      <w:r w:rsidRPr="0050080E">
        <w:rPr>
          <w:rFonts w:ascii="Times New Roman" w:eastAsia="Times New Roman" w:hAnsi="Times New Roman" w:cs="Times New Roman"/>
          <w:b/>
          <w:bCs/>
          <w:sz w:val="24"/>
          <w:szCs w:val="24"/>
          <w:lang w:val="bg-BG"/>
        </w:rPr>
        <w:tab/>
        <w:t>Изискванията за личното състояние се отнасят и за подизпълнителите и/или третите лица.</w:t>
      </w:r>
    </w:p>
    <w:p w14:paraId="4489BDD7" w14:textId="77777777" w:rsidR="00F54D3E" w:rsidRDefault="00F54D3E" w:rsidP="00F54D3E">
      <w:pPr>
        <w:spacing w:after="0" w:line="360" w:lineRule="auto"/>
        <w:jc w:val="both"/>
        <w:rPr>
          <w:rFonts w:ascii="Times New Roman" w:eastAsia="Times New Roman" w:hAnsi="Times New Roman" w:cs="Times New Roman"/>
          <w:b/>
          <w:bCs/>
          <w:sz w:val="24"/>
          <w:szCs w:val="24"/>
          <w:u w:val="single"/>
          <w:lang w:val="bg-BG"/>
        </w:rPr>
      </w:pPr>
    </w:p>
    <w:p w14:paraId="7344B639" w14:textId="77777777" w:rsidR="00F54D3E" w:rsidRPr="00F54D3E" w:rsidRDefault="00F54D3E" w:rsidP="00F54D3E">
      <w:pPr>
        <w:spacing w:after="0" w:line="360" w:lineRule="auto"/>
        <w:jc w:val="both"/>
        <w:rPr>
          <w:rFonts w:ascii="Times New Roman" w:eastAsia="Times New Roman" w:hAnsi="Times New Roman" w:cs="Times New Roman"/>
          <w:b/>
          <w:bCs/>
          <w:sz w:val="24"/>
          <w:szCs w:val="24"/>
        </w:rPr>
      </w:pPr>
      <w:r w:rsidRPr="00F54D3E">
        <w:rPr>
          <w:rFonts w:ascii="Times New Roman" w:eastAsia="Times New Roman" w:hAnsi="Times New Roman" w:cs="Times New Roman"/>
          <w:b/>
          <w:bCs/>
          <w:sz w:val="24"/>
          <w:szCs w:val="24"/>
          <w:lang w:val="bg-BG"/>
        </w:rPr>
        <w:t>С</w:t>
      </w:r>
      <w:r w:rsidRPr="00F54D3E">
        <w:rPr>
          <w:rFonts w:ascii="Times New Roman" w:eastAsia="Times New Roman" w:hAnsi="Times New Roman" w:cs="Times New Roman"/>
          <w:b/>
          <w:bCs/>
          <w:sz w:val="24"/>
          <w:szCs w:val="24"/>
        </w:rPr>
        <w:t>пецифични национални основания за отстраняване</w:t>
      </w:r>
    </w:p>
    <w:p w14:paraId="2E0F8FBC" w14:textId="77777777" w:rsidR="00F54D3E" w:rsidRPr="00F54D3E" w:rsidRDefault="00F54D3E" w:rsidP="00F54D3E">
      <w:pPr>
        <w:spacing w:after="0" w:line="360" w:lineRule="auto"/>
        <w:ind w:firstLine="720"/>
        <w:jc w:val="both"/>
        <w:rPr>
          <w:rFonts w:ascii="Times New Roman" w:eastAsia="Times New Roman" w:hAnsi="Times New Roman" w:cs="Times New Roman"/>
          <w:sz w:val="24"/>
          <w:szCs w:val="24"/>
          <w:lang w:val="bg-BG"/>
        </w:rPr>
      </w:pPr>
      <w:r w:rsidRPr="00F54D3E">
        <w:rPr>
          <w:rFonts w:ascii="Times New Roman" w:eastAsia="Times New Roman" w:hAnsi="Times New Roman" w:cs="Times New Roman"/>
          <w:bCs/>
          <w:sz w:val="24"/>
          <w:szCs w:val="24"/>
          <w:lang w:val="bg-BG"/>
        </w:rPr>
        <w:t>Специфичните национални основания за отстраняване са посочени в образеца на ЕЕДОП.</w:t>
      </w:r>
      <w:r w:rsidRPr="00F54D3E">
        <w:rPr>
          <w:rFonts w:ascii="Times New Roman" w:eastAsia="Times New Roman" w:hAnsi="Times New Roman" w:cs="Times New Roman"/>
          <w:b/>
          <w:bCs/>
          <w:sz w:val="24"/>
          <w:szCs w:val="24"/>
          <w:lang w:val="bg-BG"/>
        </w:rPr>
        <w:t xml:space="preserve"> Отговор „не“ се отнася за всички обстоятелства. </w:t>
      </w:r>
      <w:r w:rsidRPr="00F54D3E">
        <w:rPr>
          <w:rFonts w:ascii="Times New Roman" w:eastAsia="Times New Roman" w:hAnsi="Times New Roman" w:cs="Times New Roman"/>
          <w:sz w:val="24"/>
          <w:szCs w:val="24"/>
          <w:lang w:val="bg-BG"/>
        </w:rPr>
        <w:t>При отговор „да“ лицето трябва да посочи конкретното обстоятелство, както и евентуално предприетите мерки за надеждност.</w:t>
      </w:r>
    </w:p>
    <w:p w14:paraId="2609EFD9" w14:textId="77777777" w:rsidR="0050080E" w:rsidRPr="00F54D3E" w:rsidRDefault="0050080E" w:rsidP="0050080E">
      <w:pPr>
        <w:spacing w:after="0" w:line="360" w:lineRule="auto"/>
        <w:ind w:firstLine="720"/>
        <w:jc w:val="both"/>
        <w:rPr>
          <w:rFonts w:ascii="Times New Roman" w:eastAsia="Times New Roman" w:hAnsi="Times New Roman" w:cs="Times New Roman"/>
          <w:sz w:val="24"/>
          <w:szCs w:val="24"/>
          <w:u w:val="single"/>
          <w:lang w:val="bg-BG"/>
        </w:rPr>
      </w:pPr>
    </w:p>
    <w:p w14:paraId="6643156C" w14:textId="77777777" w:rsidR="0050080E" w:rsidRPr="0050080E" w:rsidRDefault="0050080E" w:rsidP="00EF7D94">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Мерки за доказване на надеждност – съгласно чл. 56 от ЗОП</w:t>
      </w:r>
    </w:p>
    <w:p w14:paraId="3699B5EA"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1E49824"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случай че предприетите от участника мерки са достатъчни, за да се гарантира неговата надеждност, възложителят не го отстранява от обществената поръчка.</w:t>
      </w:r>
    </w:p>
    <w:p w14:paraId="79AD7783"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Мотивите за приемане или отхвърляне на предприетите но чл.56, ал. 1 от ЗОП мерки и представените доказателства се посочват в протокола на комисията или в съобщението за прекратяване на обществената поръчка, в зависимост от вида и етапа, на който се намира.</w:t>
      </w:r>
    </w:p>
    <w:p w14:paraId="0ECEE603" w14:textId="77777777" w:rsidR="0050080E" w:rsidRPr="0050080E" w:rsidRDefault="0050080E"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Забележка: Информацията по тази точка се отнася и за подизпълнителите и третите лица.</w:t>
      </w:r>
    </w:p>
    <w:p w14:paraId="325AB9A9" w14:textId="77777777" w:rsidR="0050080E" w:rsidRPr="0050080E" w:rsidRDefault="0050080E" w:rsidP="0050080E">
      <w:pPr>
        <w:spacing w:after="0" w:line="360" w:lineRule="auto"/>
        <w:ind w:firstLine="709"/>
        <w:jc w:val="both"/>
        <w:rPr>
          <w:rFonts w:ascii="Times New Roman" w:eastAsia="Times New Roman" w:hAnsi="Times New Roman" w:cs="Times New Roman"/>
          <w:b/>
          <w:bCs/>
          <w:sz w:val="24"/>
          <w:szCs w:val="24"/>
          <w:lang w:val="bg-BG"/>
        </w:rPr>
      </w:pPr>
    </w:p>
    <w:p w14:paraId="5D91678D" w14:textId="77777777" w:rsidR="0050080E" w:rsidRPr="0050080E" w:rsidRDefault="0050080E" w:rsidP="0050080E">
      <w:pPr>
        <w:spacing w:after="0" w:line="360" w:lineRule="auto"/>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ИЗИСКВАНИЯ КЪМ УЧАСТНИЦИТЕ</w:t>
      </w:r>
    </w:p>
    <w:p w14:paraId="2E3E804A" w14:textId="77777777" w:rsidR="00AD18EF" w:rsidRPr="00AD18EF" w:rsidRDefault="00AD18EF" w:rsidP="00AD18EF">
      <w:pPr>
        <w:spacing w:after="0" w:line="360" w:lineRule="auto"/>
        <w:jc w:val="both"/>
        <w:rPr>
          <w:rFonts w:ascii="Times New Roman" w:eastAsia="Times New Roman" w:hAnsi="Times New Roman" w:cs="Times New Roman"/>
          <w:b/>
          <w:bCs/>
          <w:sz w:val="24"/>
          <w:szCs w:val="24"/>
          <w:lang w:val="bg-BG"/>
        </w:rPr>
      </w:pPr>
      <w:r w:rsidRPr="00AD18EF">
        <w:rPr>
          <w:rFonts w:ascii="Times New Roman" w:eastAsia="Times New Roman" w:hAnsi="Times New Roman" w:cs="Times New Roman"/>
          <w:b/>
          <w:bCs/>
          <w:sz w:val="24"/>
          <w:szCs w:val="24"/>
          <w:lang w:val="bg-BG"/>
        </w:rPr>
        <w:t>Критерии за подбор</w:t>
      </w:r>
    </w:p>
    <w:p w14:paraId="2ECC5839" w14:textId="77777777" w:rsidR="0050080E" w:rsidRPr="0050080E" w:rsidRDefault="0050080E" w:rsidP="0050080E">
      <w:pPr>
        <w:spacing w:after="0" w:line="360" w:lineRule="auto"/>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lastRenderedPageBreak/>
        <w:t xml:space="preserve">Минимални изисквания към техническите и професионални способности </w:t>
      </w:r>
      <w:r w:rsidR="00EF7D94" w:rsidRPr="00EF7D94">
        <w:rPr>
          <w:rFonts w:ascii="Times New Roman" w:eastAsia="Times New Roman" w:hAnsi="Times New Roman" w:cs="Times New Roman"/>
          <w:b/>
          <w:bCs/>
          <w:sz w:val="24"/>
          <w:szCs w:val="24"/>
          <w:lang w:val="bg-BG"/>
        </w:rPr>
        <w:t>п</w:t>
      </w:r>
      <w:r w:rsidRPr="00EF7D94">
        <w:rPr>
          <w:rFonts w:ascii="Times New Roman" w:eastAsia="Times New Roman" w:hAnsi="Times New Roman" w:cs="Times New Roman"/>
          <w:b/>
          <w:bCs/>
          <w:sz w:val="24"/>
          <w:szCs w:val="24"/>
          <w:lang w:val="bg-BG"/>
        </w:rPr>
        <w:t>о</w:t>
      </w:r>
      <w:r w:rsidRPr="0050080E">
        <w:rPr>
          <w:rFonts w:ascii="Times New Roman" w:eastAsia="Times New Roman" w:hAnsi="Times New Roman" w:cs="Times New Roman"/>
          <w:sz w:val="24"/>
          <w:szCs w:val="24"/>
          <w:lang w:val="bg-BG"/>
        </w:rPr>
        <w:t xml:space="preserve"> </w:t>
      </w:r>
      <w:r w:rsidRPr="0050080E">
        <w:rPr>
          <w:rFonts w:ascii="Times New Roman" w:eastAsia="Times New Roman" w:hAnsi="Times New Roman" w:cs="Times New Roman"/>
          <w:b/>
          <w:bCs/>
          <w:sz w:val="24"/>
          <w:szCs w:val="24"/>
          <w:lang w:val="bg-BG"/>
        </w:rPr>
        <w:t>чл. 63 ал. 1 от ЗОП</w:t>
      </w:r>
    </w:p>
    <w:p w14:paraId="7061452A" w14:textId="77777777" w:rsidR="00041A30" w:rsidRPr="00041A30" w:rsidRDefault="00E8010D" w:rsidP="00F7352F">
      <w:pPr>
        <w:spacing w:after="0" w:line="360" w:lineRule="auto"/>
        <w:ind w:firstLine="708"/>
        <w:jc w:val="both"/>
        <w:rPr>
          <w:rFonts w:ascii="Times New Roman" w:eastAsia="MS ??" w:hAnsi="Times New Roman" w:cs="Times New Roman"/>
          <w:sz w:val="24"/>
          <w:szCs w:val="24"/>
          <w:lang w:val="bg-BG"/>
        </w:rPr>
      </w:pPr>
      <w:r>
        <w:rPr>
          <w:rFonts w:ascii="Times New Roman" w:eastAsia="MS ??" w:hAnsi="Times New Roman" w:cs="Times New Roman"/>
          <w:sz w:val="24"/>
          <w:szCs w:val="24"/>
          <w:lang w:val="bg-BG"/>
        </w:rPr>
        <w:t>1.</w:t>
      </w:r>
      <w:r w:rsidR="00041A30" w:rsidRPr="00041A30">
        <w:rPr>
          <w:rFonts w:ascii="Times New Roman" w:eastAsia="MS ??" w:hAnsi="Times New Roman" w:cs="Times New Roman"/>
          <w:sz w:val="24"/>
          <w:szCs w:val="24"/>
          <w:lang w:val="bg-BG"/>
        </w:rPr>
        <w:t>Участникът следва за последните три години, считано от датата на подаване на офертата, да е изпълнил дейности (една или повече) - услуги с предмет, идентичн</w:t>
      </w:r>
      <w:r w:rsidR="00041A30">
        <w:rPr>
          <w:rFonts w:ascii="Times New Roman" w:eastAsia="MS ??" w:hAnsi="Times New Roman" w:cs="Times New Roman"/>
          <w:sz w:val="24"/>
          <w:szCs w:val="24"/>
          <w:lang w:val="bg-BG"/>
        </w:rPr>
        <w:t>и</w:t>
      </w:r>
      <w:r w:rsidR="00041A30" w:rsidRPr="00041A30">
        <w:rPr>
          <w:rFonts w:ascii="Times New Roman" w:eastAsia="MS ??" w:hAnsi="Times New Roman" w:cs="Times New Roman"/>
          <w:sz w:val="24"/>
          <w:szCs w:val="24"/>
          <w:lang w:val="bg-BG"/>
        </w:rPr>
        <w:t xml:space="preserve"> или сходн</w:t>
      </w:r>
      <w:r w:rsidR="00041A30">
        <w:rPr>
          <w:rFonts w:ascii="Times New Roman" w:eastAsia="MS ??" w:hAnsi="Times New Roman" w:cs="Times New Roman"/>
          <w:sz w:val="24"/>
          <w:szCs w:val="24"/>
          <w:lang w:val="bg-BG"/>
        </w:rPr>
        <w:t>и</w:t>
      </w:r>
      <w:r w:rsidR="00041A30" w:rsidRPr="00041A30">
        <w:rPr>
          <w:rFonts w:ascii="Times New Roman" w:eastAsia="MS ??" w:hAnsi="Times New Roman" w:cs="Times New Roman"/>
          <w:sz w:val="24"/>
          <w:szCs w:val="24"/>
          <w:lang w:val="bg-BG"/>
        </w:rPr>
        <w:t xml:space="preserve"> с този на поръчката. </w:t>
      </w:r>
    </w:p>
    <w:p w14:paraId="5EA760E1" w14:textId="77777777" w:rsidR="00D2048B" w:rsidRDefault="00D2048B" w:rsidP="00F7352F">
      <w:pPr>
        <w:widowControl w:val="0"/>
        <w:tabs>
          <w:tab w:val="left" w:pos="567"/>
        </w:tabs>
        <w:autoSpaceDE w:val="0"/>
        <w:autoSpaceDN w:val="0"/>
        <w:adjustRightInd w:val="0"/>
        <w:spacing w:after="0" w:line="360" w:lineRule="auto"/>
        <w:ind w:firstLine="709"/>
        <w:jc w:val="both"/>
        <w:rPr>
          <w:rFonts w:ascii="Times New Roman" w:eastAsia="MS ??" w:hAnsi="Times New Roman" w:cs="Times New Roman"/>
          <w:b/>
          <w:i/>
          <w:sz w:val="24"/>
          <w:szCs w:val="24"/>
        </w:rPr>
      </w:pPr>
      <w:r w:rsidRPr="00D2048B">
        <w:rPr>
          <w:rFonts w:ascii="Times New Roman" w:eastAsia="MS ??" w:hAnsi="Times New Roman" w:cs="Times New Roman"/>
          <w:b/>
          <w:i/>
          <w:sz w:val="24"/>
          <w:szCs w:val="24"/>
          <w:lang w:val="bg-BG"/>
        </w:rPr>
        <w:t xml:space="preserve">Под „идентични или сходни с тези от предмета на поръчката ” се имат предвид дейности/услуги, свързани с </w:t>
      </w:r>
      <w:r w:rsidRPr="00D2048B">
        <w:rPr>
          <w:rFonts w:ascii="Times New Roman" w:eastAsia="MS ??" w:hAnsi="Times New Roman" w:cs="Times New Roman"/>
          <w:b/>
          <w:bCs/>
          <w:i/>
          <w:iCs/>
          <w:sz w:val="24"/>
          <w:szCs w:val="24"/>
          <w:lang w:val="bg-BG"/>
        </w:rPr>
        <w:t>одит по изпълнение на дейностите и отчитане на разходите по проект</w:t>
      </w:r>
      <w:r>
        <w:rPr>
          <w:rFonts w:ascii="Times New Roman" w:eastAsia="MS ??" w:hAnsi="Times New Roman" w:cs="Times New Roman"/>
          <w:b/>
          <w:bCs/>
          <w:i/>
          <w:iCs/>
          <w:sz w:val="24"/>
          <w:szCs w:val="24"/>
          <w:lang w:val="bg-BG"/>
        </w:rPr>
        <w:t>.</w:t>
      </w:r>
      <w:r w:rsidRPr="00D2048B">
        <w:rPr>
          <w:rFonts w:ascii="Times New Roman" w:eastAsia="MS ??" w:hAnsi="Times New Roman" w:cs="Times New Roman"/>
          <w:b/>
          <w:i/>
          <w:sz w:val="24"/>
          <w:szCs w:val="24"/>
        </w:rPr>
        <w:t xml:space="preserve"> </w:t>
      </w:r>
    </w:p>
    <w:p w14:paraId="563C850F" w14:textId="77777777" w:rsidR="00041A30" w:rsidRPr="000D56DD" w:rsidRDefault="003B3B1F" w:rsidP="00F7352F">
      <w:pPr>
        <w:widowControl w:val="0"/>
        <w:tabs>
          <w:tab w:val="left" w:pos="567"/>
        </w:tabs>
        <w:autoSpaceDE w:val="0"/>
        <w:autoSpaceDN w:val="0"/>
        <w:adjustRightInd w:val="0"/>
        <w:spacing w:after="0" w:line="360" w:lineRule="auto"/>
        <w:ind w:firstLine="709"/>
        <w:jc w:val="both"/>
        <w:rPr>
          <w:rFonts w:ascii="Times New Roman" w:eastAsia="Calibri" w:hAnsi="Times New Roman" w:cs="Times New Roman"/>
          <w:sz w:val="24"/>
          <w:szCs w:val="24"/>
          <w:lang w:eastAsia="bg-BG"/>
        </w:rPr>
      </w:pPr>
      <w:r w:rsidRPr="003B3B1F">
        <w:rPr>
          <w:rFonts w:ascii="Times New Roman" w:eastAsia="Calibri" w:hAnsi="Times New Roman" w:cs="Times New Roman"/>
          <w:sz w:val="24"/>
          <w:szCs w:val="24"/>
          <w:lang w:eastAsia="bg-BG"/>
        </w:rPr>
        <w:t xml:space="preserve">При подаване на оферта, съответствието с изискването се декларира в еЕЕДОП </w:t>
      </w:r>
      <w:r w:rsidRPr="003B3B1F">
        <w:rPr>
          <w:rFonts w:ascii="Times New Roman" w:eastAsia="Calibri" w:hAnsi="Times New Roman" w:cs="Times New Roman"/>
          <w:i/>
          <w:iCs/>
          <w:sz w:val="24"/>
          <w:szCs w:val="24"/>
          <w:lang w:eastAsia="bg-BG"/>
        </w:rPr>
        <w:t>(Част IV „Критерии за подбор”, Раздел В „Технически и професионални способности“, т.</w:t>
      </w:r>
      <w:r w:rsidRPr="003B3B1F">
        <w:rPr>
          <w:rFonts w:ascii="Times New Roman" w:eastAsia="Calibri" w:hAnsi="Times New Roman" w:cs="Times New Roman"/>
          <w:i/>
          <w:sz w:val="24"/>
          <w:szCs w:val="24"/>
          <w:lang w:val="ru-RU" w:eastAsia="bg-BG"/>
        </w:rPr>
        <w:t xml:space="preserve"> </w:t>
      </w:r>
      <w:r w:rsidRPr="003B3B1F">
        <w:rPr>
          <w:rFonts w:ascii="Times New Roman" w:eastAsia="Calibri" w:hAnsi="Times New Roman" w:cs="Times New Roman"/>
          <w:b/>
          <w:bCs/>
          <w:sz w:val="24"/>
          <w:szCs w:val="24"/>
          <w:lang w:eastAsia="bg-BG"/>
        </w:rPr>
        <w:t>За поръчки за услуги: извършени услуги от конкретния вид</w:t>
      </w:r>
      <w:r w:rsidRPr="003B3B1F">
        <w:rPr>
          <w:rFonts w:ascii="Times New Roman" w:eastAsia="Calibri" w:hAnsi="Times New Roman" w:cs="Times New Roman"/>
          <w:sz w:val="24"/>
          <w:szCs w:val="24"/>
          <w:lang w:eastAsia="bg-BG"/>
        </w:rPr>
        <w:t xml:space="preserve"> Само за обществени поръчки за услуги: През референтния период икономическият оператор е предоставил следните основни услуги от конкретния вид</w:t>
      </w:r>
      <w:r w:rsidRPr="003B3B1F">
        <w:rPr>
          <w:rFonts w:ascii="Times New Roman" w:eastAsia="Calibri" w:hAnsi="Times New Roman" w:cs="Times New Roman"/>
          <w:i/>
          <w:iCs/>
          <w:sz w:val="24"/>
          <w:szCs w:val="24"/>
          <w:lang w:eastAsia="bg-BG"/>
        </w:rPr>
        <w:t>)</w:t>
      </w:r>
      <w:r w:rsidRPr="003B3B1F">
        <w:rPr>
          <w:rFonts w:ascii="Times New Roman" w:eastAsia="Calibri" w:hAnsi="Times New Roman" w:cs="Times New Roman"/>
          <w:sz w:val="24"/>
          <w:szCs w:val="24"/>
          <w:lang w:eastAsia="bg-BG"/>
        </w:rPr>
        <w:t>.</w:t>
      </w:r>
    </w:p>
    <w:p w14:paraId="6AC96ACF" w14:textId="77777777" w:rsidR="00EF7D94" w:rsidRPr="00EF7D94" w:rsidRDefault="00041A30" w:rsidP="00EF7D94">
      <w:pPr>
        <w:tabs>
          <w:tab w:val="left" w:pos="0"/>
        </w:tabs>
        <w:spacing w:after="0" w:line="360" w:lineRule="auto"/>
        <w:ind w:firstLine="709"/>
        <w:jc w:val="both"/>
        <w:rPr>
          <w:rFonts w:ascii="Times New Roman" w:eastAsia="Calibri" w:hAnsi="Times New Roman" w:cs="Times New Roman"/>
          <w:sz w:val="24"/>
          <w:szCs w:val="24"/>
          <w:lang w:val="bg-BG" w:eastAsia="bg-BG"/>
        </w:rPr>
      </w:pPr>
      <w:proofErr w:type="gramStart"/>
      <w:r w:rsidRPr="00041A30">
        <w:rPr>
          <w:rFonts w:ascii="Times New Roman" w:eastAsia="Calibri" w:hAnsi="Times New Roman" w:cs="Times New Roman"/>
          <w:b/>
          <w:bCs/>
          <w:i/>
          <w:iCs/>
          <w:color w:val="000000"/>
          <w:sz w:val="24"/>
          <w:szCs w:val="24"/>
          <w:u w:val="single"/>
          <w:lang w:val="ru-RU" w:eastAsia="bg-BG"/>
        </w:rPr>
        <w:t>ДОКАЗВАНЕ:</w:t>
      </w:r>
      <w:r w:rsidRPr="00041A30">
        <w:rPr>
          <w:rFonts w:ascii="Times New Roman" w:eastAsia="Calibri" w:hAnsi="Times New Roman" w:cs="Times New Roman"/>
          <w:color w:val="000000"/>
          <w:sz w:val="24"/>
          <w:szCs w:val="24"/>
          <w:lang w:val="ru-RU" w:eastAsia="bg-BG"/>
        </w:rPr>
        <w:t xml:space="preserve"> </w:t>
      </w:r>
      <w:r w:rsidR="0035057B">
        <w:rPr>
          <w:rFonts w:ascii="Times New Roman" w:eastAsia="Calibri" w:hAnsi="Times New Roman" w:cs="Times New Roman"/>
          <w:sz w:val="24"/>
          <w:szCs w:val="24"/>
          <w:lang w:val="bg-BG" w:eastAsia="bg-BG"/>
        </w:rPr>
        <w:t xml:space="preserve"> </w:t>
      </w:r>
      <w:r w:rsidRPr="00041A30">
        <w:rPr>
          <w:rFonts w:ascii="Times New Roman" w:eastAsia="Calibri" w:hAnsi="Times New Roman" w:cs="Times New Roman"/>
          <w:sz w:val="24"/>
          <w:szCs w:val="24"/>
          <w:lang w:val="bg-BG" w:eastAsia="bg-BG"/>
        </w:rPr>
        <w:t>В</w:t>
      </w:r>
      <w:proofErr w:type="gramEnd"/>
      <w:r w:rsidRPr="00041A30">
        <w:rPr>
          <w:rFonts w:ascii="Times New Roman" w:eastAsia="Calibri" w:hAnsi="Times New Roman" w:cs="Times New Roman"/>
          <w:sz w:val="24"/>
          <w:szCs w:val="24"/>
          <w:lang w:val="bg-BG" w:eastAsia="bg-BG"/>
        </w:rPr>
        <w:t xml:space="preserve"> случаите по чл. 67, ал. 5 и чл.</w:t>
      </w:r>
      <w:r w:rsidR="00EF7D94">
        <w:rPr>
          <w:rFonts w:ascii="Times New Roman" w:eastAsia="Calibri" w:hAnsi="Times New Roman" w:cs="Times New Roman"/>
          <w:sz w:val="24"/>
          <w:szCs w:val="24"/>
          <w:lang w:val="bg-BG" w:eastAsia="bg-BG"/>
        </w:rPr>
        <w:t xml:space="preserve"> </w:t>
      </w:r>
      <w:r w:rsidRPr="00041A30">
        <w:rPr>
          <w:rFonts w:ascii="Times New Roman" w:eastAsia="Calibri" w:hAnsi="Times New Roman" w:cs="Times New Roman"/>
          <w:sz w:val="24"/>
          <w:szCs w:val="24"/>
          <w:lang w:val="bg-BG" w:eastAsia="bg-BG"/>
        </w:rPr>
        <w:t>112, ал.</w:t>
      </w:r>
      <w:r w:rsidR="00EF7D94">
        <w:rPr>
          <w:rFonts w:ascii="Times New Roman" w:eastAsia="Calibri" w:hAnsi="Times New Roman" w:cs="Times New Roman"/>
          <w:sz w:val="24"/>
          <w:szCs w:val="24"/>
          <w:lang w:val="bg-BG" w:eastAsia="bg-BG"/>
        </w:rPr>
        <w:t xml:space="preserve"> </w:t>
      </w:r>
      <w:r w:rsidRPr="00041A30">
        <w:rPr>
          <w:rFonts w:ascii="Times New Roman" w:eastAsia="Calibri" w:hAnsi="Times New Roman" w:cs="Times New Roman"/>
          <w:sz w:val="24"/>
          <w:szCs w:val="24"/>
          <w:lang w:val="bg-BG" w:eastAsia="bg-BG"/>
        </w:rPr>
        <w:t>1,т.</w:t>
      </w:r>
      <w:r w:rsidR="00EF7D94">
        <w:rPr>
          <w:rFonts w:ascii="Times New Roman" w:eastAsia="Calibri" w:hAnsi="Times New Roman" w:cs="Times New Roman"/>
          <w:sz w:val="24"/>
          <w:szCs w:val="24"/>
          <w:lang w:val="bg-BG" w:eastAsia="bg-BG"/>
        </w:rPr>
        <w:t xml:space="preserve"> </w:t>
      </w:r>
      <w:r w:rsidRPr="00041A30">
        <w:rPr>
          <w:rFonts w:ascii="Times New Roman" w:eastAsia="Calibri" w:hAnsi="Times New Roman" w:cs="Times New Roman"/>
          <w:sz w:val="24"/>
          <w:szCs w:val="24"/>
          <w:lang w:val="bg-BG" w:eastAsia="bg-BG"/>
        </w:rPr>
        <w:t xml:space="preserve">2 от ЗОП, изискването се доказва със списък </w:t>
      </w:r>
      <w:r w:rsidR="0035057B">
        <w:rPr>
          <w:rFonts w:ascii="Times New Roman" w:eastAsia="Calibri" w:hAnsi="Times New Roman" w:cs="Times New Roman"/>
          <w:sz w:val="24"/>
          <w:szCs w:val="24"/>
          <w:lang w:val="bg-BG" w:eastAsia="bg-BG"/>
        </w:rPr>
        <w:t>за</w:t>
      </w:r>
      <w:r w:rsidR="00EF7D94" w:rsidRPr="00EF7D94">
        <w:rPr>
          <w:rFonts w:ascii="Times New Roman" w:eastAsia="Calibri" w:hAnsi="Times New Roman" w:cs="Times New Roman"/>
          <w:sz w:val="24"/>
          <w:szCs w:val="24"/>
          <w:lang w:val="bg-BG" w:eastAsia="bg-BG"/>
        </w:rPr>
        <w:t xml:space="preserve"> изпълнените услуги, идентични или сходни с предмета на поръчката,  с посочване на стойностите, датите и получателите, заедно с документи, които доказват извършената услуга.</w:t>
      </w:r>
    </w:p>
    <w:p w14:paraId="4C1389A6" w14:textId="77777777" w:rsidR="00E8010D" w:rsidRDefault="00E8010D" w:rsidP="003B3B1F">
      <w:pPr>
        <w:spacing w:after="0" w:line="360" w:lineRule="auto"/>
        <w:jc w:val="both"/>
        <w:rPr>
          <w:rFonts w:ascii="Times New Roman" w:eastAsia="Times New Roman" w:hAnsi="Times New Roman" w:cs="Calibri"/>
          <w:b/>
          <w:bCs/>
          <w:sz w:val="24"/>
          <w:szCs w:val="24"/>
          <w:lang w:val="bg-BG"/>
        </w:rPr>
      </w:pPr>
    </w:p>
    <w:p w14:paraId="24948849" w14:textId="77777777" w:rsidR="00E8010D" w:rsidRDefault="00E8010D" w:rsidP="00E8010D">
      <w:pPr>
        <w:widowControl w:val="0"/>
        <w:spacing w:after="0" w:line="360" w:lineRule="auto"/>
        <w:ind w:firstLine="709"/>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 xml:space="preserve">2. </w:t>
      </w:r>
      <w:r w:rsidRPr="00E8010D">
        <w:rPr>
          <w:rFonts w:ascii="Times New Roman" w:eastAsia="Times New Roman" w:hAnsi="Times New Roman" w:cs="Times New Roman"/>
          <w:color w:val="000000"/>
          <w:sz w:val="24"/>
          <w:szCs w:val="24"/>
          <w:lang w:val="bg-BG" w:eastAsia="bg-BG" w:bidi="bg-BG"/>
        </w:rPr>
        <w:t xml:space="preserve">Участникът </w:t>
      </w:r>
      <w:r>
        <w:rPr>
          <w:rFonts w:ascii="Times New Roman" w:eastAsia="Times New Roman" w:hAnsi="Times New Roman" w:cs="Times New Roman"/>
          <w:color w:val="000000"/>
          <w:sz w:val="24"/>
          <w:szCs w:val="24"/>
          <w:lang w:val="bg-BG" w:eastAsia="bg-BG" w:bidi="bg-BG"/>
        </w:rPr>
        <w:t xml:space="preserve">следва да разполага с </w:t>
      </w:r>
      <w:r w:rsidRPr="00E8010D">
        <w:rPr>
          <w:rFonts w:ascii="Times New Roman" w:eastAsia="Times New Roman" w:hAnsi="Times New Roman" w:cs="Times New Roman"/>
          <w:color w:val="000000"/>
          <w:sz w:val="24"/>
          <w:szCs w:val="24"/>
          <w:lang w:val="bg-BG" w:eastAsia="bg-BG" w:bidi="bg-BG"/>
        </w:rPr>
        <w:t xml:space="preserve">екип от </w:t>
      </w:r>
      <w:r>
        <w:rPr>
          <w:rFonts w:ascii="Times New Roman" w:eastAsia="Times New Roman" w:hAnsi="Times New Roman" w:cs="Times New Roman"/>
          <w:color w:val="000000"/>
          <w:sz w:val="24"/>
          <w:szCs w:val="24"/>
          <w:lang w:val="bg-BG" w:eastAsia="bg-BG" w:bidi="bg-BG"/>
        </w:rPr>
        <w:t xml:space="preserve">поне 2 (двама) </w:t>
      </w:r>
      <w:r w:rsidRPr="00E8010D">
        <w:rPr>
          <w:rFonts w:ascii="Times New Roman" w:eastAsia="Times New Roman" w:hAnsi="Times New Roman" w:cs="Times New Roman"/>
          <w:color w:val="000000"/>
          <w:sz w:val="24"/>
          <w:szCs w:val="24"/>
          <w:lang w:val="bg-BG" w:eastAsia="bg-BG" w:bidi="bg-BG"/>
        </w:rPr>
        <w:t>експерти</w:t>
      </w:r>
      <w:r>
        <w:rPr>
          <w:rFonts w:ascii="Times New Roman" w:eastAsia="Times New Roman" w:hAnsi="Times New Roman" w:cs="Times New Roman"/>
          <w:color w:val="000000"/>
          <w:sz w:val="24"/>
          <w:szCs w:val="24"/>
          <w:lang w:val="bg-BG" w:eastAsia="bg-BG" w:bidi="bg-BG"/>
        </w:rPr>
        <w:t>, със следната професионална квалификация:</w:t>
      </w:r>
    </w:p>
    <w:p w14:paraId="713D3055" w14:textId="77777777" w:rsidR="007C2E78" w:rsidRDefault="00E8010D" w:rsidP="00E8010D">
      <w:pPr>
        <w:widowControl w:val="0"/>
        <w:spacing w:after="0" w:line="360" w:lineRule="auto"/>
        <w:ind w:firstLine="709"/>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w:t>
      </w:r>
      <w:r w:rsidRPr="00E8010D">
        <w:rPr>
          <w:rFonts w:ascii="Times New Roman" w:eastAsia="Times New Roman" w:hAnsi="Times New Roman" w:cs="Times New Roman"/>
          <w:color w:val="000000"/>
          <w:sz w:val="24"/>
          <w:szCs w:val="24"/>
          <w:lang w:val="bg-BG" w:eastAsia="bg-BG" w:bidi="bg-BG"/>
        </w:rPr>
        <w:t xml:space="preserve"> следва да притежава</w:t>
      </w:r>
      <w:r>
        <w:rPr>
          <w:rFonts w:ascii="Times New Roman" w:eastAsia="Times New Roman" w:hAnsi="Times New Roman" w:cs="Times New Roman"/>
          <w:color w:val="000000"/>
          <w:sz w:val="24"/>
          <w:szCs w:val="24"/>
          <w:lang w:val="bg-BG" w:eastAsia="bg-BG" w:bidi="bg-BG"/>
        </w:rPr>
        <w:t>т</w:t>
      </w:r>
      <w:r w:rsidRPr="00E8010D">
        <w:rPr>
          <w:rFonts w:ascii="Times New Roman" w:eastAsia="Times New Roman" w:hAnsi="Times New Roman" w:cs="Times New Roman"/>
          <w:color w:val="000000"/>
          <w:sz w:val="24"/>
          <w:szCs w:val="24"/>
          <w:lang w:val="bg-BG" w:eastAsia="bg-BG" w:bidi="bg-BG"/>
        </w:rPr>
        <w:t xml:space="preserve"> </w:t>
      </w:r>
      <w:r w:rsidR="007C2E78">
        <w:rPr>
          <w:rFonts w:ascii="Times New Roman" w:eastAsia="Times New Roman" w:hAnsi="Times New Roman" w:cs="Times New Roman"/>
          <w:color w:val="000000"/>
          <w:sz w:val="24"/>
          <w:szCs w:val="24"/>
          <w:lang w:val="bg-BG" w:eastAsia="bg-BG" w:bidi="bg-BG"/>
        </w:rPr>
        <w:t>един от следните сертификати:</w:t>
      </w:r>
    </w:p>
    <w:p w14:paraId="53742896" w14:textId="77777777" w:rsidR="00E8010D" w:rsidRPr="007C2E78" w:rsidRDefault="007C2E78" w:rsidP="007C2E78">
      <w:pPr>
        <w:pStyle w:val="ListParagraph"/>
        <w:widowControl w:val="0"/>
        <w:numPr>
          <w:ilvl w:val="0"/>
          <w:numId w:val="22"/>
        </w:numPr>
        <w:spacing w:after="0" w:line="360" w:lineRule="auto"/>
        <w:ind w:left="0" w:firstLine="709"/>
        <w:jc w:val="both"/>
        <w:rPr>
          <w:rFonts w:ascii="Times New Roman" w:eastAsia="Times New Roman" w:hAnsi="Times New Roman" w:cs="Times New Roman"/>
          <w:color w:val="000000"/>
          <w:sz w:val="24"/>
          <w:szCs w:val="24"/>
          <w:lang w:eastAsia="bg-BG" w:bidi="bg-BG"/>
        </w:rPr>
      </w:pPr>
      <w:r w:rsidRPr="007C2E78">
        <w:rPr>
          <w:rFonts w:ascii="Times New Roman" w:eastAsia="Times New Roman" w:hAnsi="Times New Roman" w:cs="Times New Roman"/>
          <w:color w:val="000000"/>
          <w:sz w:val="24"/>
          <w:szCs w:val="24"/>
          <w:lang w:eastAsia="bg-BG" w:bidi="bg-BG"/>
        </w:rPr>
        <w:t xml:space="preserve">за </w:t>
      </w:r>
      <w:r w:rsidR="00E8010D" w:rsidRPr="007C2E78">
        <w:rPr>
          <w:rFonts w:ascii="Times New Roman" w:eastAsia="Times New Roman" w:hAnsi="Times New Roman" w:cs="Times New Roman"/>
          <w:color w:val="000000"/>
          <w:sz w:val="24"/>
          <w:szCs w:val="24"/>
          <w:lang w:eastAsia="bg-BG" w:bidi="bg-BG"/>
        </w:rPr>
        <w:t>Дипломиран експерт-счетоводител (ДЕС) или еквивалентен - сертификат на Института на дипломираните експерт-счетоводители;</w:t>
      </w:r>
    </w:p>
    <w:p w14:paraId="2A45D823" w14:textId="77777777" w:rsidR="00E8010D" w:rsidRDefault="00E8010D" w:rsidP="00E8010D">
      <w:pPr>
        <w:widowControl w:val="0"/>
        <w:spacing w:after="0" w:line="360" w:lineRule="auto"/>
        <w:ind w:firstLine="709"/>
        <w:jc w:val="both"/>
        <w:rPr>
          <w:rFonts w:ascii="Times New Roman" w:eastAsia="Times New Roman" w:hAnsi="Times New Roman" w:cs="Times New Roman"/>
          <w:i/>
          <w:iCs/>
          <w:color w:val="000000"/>
          <w:sz w:val="24"/>
          <w:szCs w:val="24"/>
          <w:lang w:val="en-US" w:bidi="en-US"/>
        </w:rPr>
      </w:pPr>
      <w:r w:rsidRPr="00E8010D">
        <w:rPr>
          <w:rFonts w:ascii="Times New Roman" w:eastAsia="Times New Roman" w:hAnsi="Times New Roman" w:cs="Times New Roman"/>
          <w:i/>
          <w:iCs/>
          <w:color w:val="000000"/>
          <w:sz w:val="24"/>
          <w:szCs w:val="24"/>
          <w:lang w:val="bg-BG" w:eastAsia="bg-BG" w:bidi="bg-BG"/>
        </w:rPr>
        <w:t>Забележка: Институтът на дипломираните експерт</w:t>
      </w:r>
      <w:r w:rsidRPr="00E8010D">
        <w:rPr>
          <w:rFonts w:ascii="Times New Roman" w:eastAsia="Times New Roman" w:hAnsi="Times New Roman" w:cs="Times New Roman"/>
          <w:color w:val="000000"/>
          <w:sz w:val="24"/>
          <w:szCs w:val="24"/>
          <w:lang w:val="bg-BG" w:eastAsia="bg-BG" w:bidi="bg-BG"/>
        </w:rPr>
        <w:t xml:space="preserve"> - </w:t>
      </w:r>
      <w:r w:rsidRPr="00E8010D">
        <w:rPr>
          <w:rFonts w:ascii="Times New Roman" w:eastAsia="Times New Roman" w:hAnsi="Times New Roman" w:cs="Times New Roman"/>
          <w:i/>
          <w:iCs/>
          <w:color w:val="000000"/>
          <w:sz w:val="24"/>
          <w:szCs w:val="24"/>
          <w:lang w:val="bg-BG" w:eastAsia="bg-BG" w:bidi="bg-BG"/>
        </w:rPr>
        <w:t xml:space="preserve">счетоводители (ИДЕС) е международно призната организация и сертификатът ДЕС следва да се счита за българския еквивалент </w:t>
      </w:r>
      <w:r>
        <w:rPr>
          <w:rFonts w:ascii="Times New Roman" w:eastAsia="Times New Roman" w:hAnsi="Times New Roman" w:cs="Times New Roman"/>
          <w:i/>
          <w:iCs/>
          <w:color w:val="000000"/>
          <w:sz w:val="24"/>
          <w:szCs w:val="24"/>
          <w:lang w:val="bg-BG" w:eastAsia="bg-BG" w:bidi="bg-BG"/>
        </w:rPr>
        <w:t>н</w:t>
      </w:r>
      <w:r w:rsidRPr="00E8010D">
        <w:rPr>
          <w:rFonts w:ascii="Times New Roman" w:eastAsia="Times New Roman" w:hAnsi="Times New Roman" w:cs="Times New Roman"/>
          <w:i/>
          <w:iCs/>
          <w:color w:val="000000"/>
          <w:sz w:val="24"/>
          <w:szCs w:val="24"/>
          <w:lang w:val="bg-BG" w:eastAsia="bg-BG" w:bidi="bg-BG"/>
        </w:rPr>
        <w:t>а СР</w:t>
      </w:r>
      <w:r w:rsidR="007C2E78">
        <w:rPr>
          <w:rFonts w:ascii="Times New Roman" w:eastAsia="Times New Roman" w:hAnsi="Times New Roman" w:cs="Times New Roman"/>
          <w:i/>
          <w:iCs/>
          <w:color w:val="000000"/>
          <w:sz w:val="24"/>
          <w:szCs w:val="24"/>
          <w:lang w:val="bg-BG" w:eastAsia="bg-BG" w:bidi="bg-BG"/>
        </w:rPr>
        <w:t>А</w:t>
      </w:r>
      <w:r w:rsidRPr="00E8010D">
        <w:rPr>
          <w:rFonts w:ascii="Times New Roman" w:eastAsia="Times New Roman" w:hAnsi="Times New Roman" w:cs="Times New Roman"/>
          <w:i/>
          <w:iCs/>
          <w:color w:val="000000"/>
          <w:sz w:val="24"/>
          <w:szCs w:val="24"/>
          <w:lang w:val="bg-BG" w:eastAsia="bg-BG" w:bidi="bg-BG"/>
        </w:rPr>
        <w:t xml:space="preserve"> </w:t>
      </w:r>
      <w:r w:rsidRPr="00E8010D">
        <w:rPr>
          <w:rFonts w:ascii="Times New Roman" w:eastAsia="Times New Roman" w:hAnsi="Times New Roman" w:cs="Times New Roman"/>
          <w:i/>
          <w:iCs/>
          <w:color w:val="000000"/>
          <w:sz w:val="24"/>
          <w:szCs w:val="24"/>
          <w:lang w:val="en-US" w:bidi="en-US"/>
        </w:rPr>
        <w:t>Certified Public Accountant: ACCA - Association of Chartered Certified Accountants, CFSA - Certified Financial Services Auditor: CA - Chartered Accountant u np.</w:t>
      </w:r>
    </w:p>
    <w:p w14:paraId="548181CB" w14:textId="77777777" w:rsidR="007C2E78" w:rsidRPr="00E8010D" w:rsidRDefault="007C2E78" w:rsidP="00E8010D">
      <w:pPr>
        <w:widowControl w:val="0"/>
        <w:spacing w:after="0" w:line="360" w:lineRule="auto"/>
        <w:ind w:firstLine="709"/>
        <w:jc w:val="both"/>
        <w:rPr>
          <w:rFonts w:ascii="Times New Roman" w:eastAsia="Times New Roman" w:hAnsi="Times New Roman" w:cs="Times New Roman"/>
          <w:color w:val="000000"/>
          <w:sz w:val="24"/>
          <w:szCs w:val="24"/>
          <w:lang w:val="bg-BG" w:eastAsia="bg-BG" w:bidi="bg-BG"/>
        </w:rPr>
      </w:pPr>
      <w:r w:rsidRPr="007C2E78">
        <w:rPr>
          <w:rFonts w:ascii="Times New Roman" w:eastAsia="Times New Roman" w:hAnsi="Times New Roman" w:cs="Times New Roman"/>
          <w:color w:val="000000"/>
          <w:sz w:val="24"/>
          <w:szCs w:val="24"/>
          <w:lang w:val="bg-BG" w:bidi="en-US"/>
        </w:rPr>
        <w:t>или</w:t>
      </w:r>
    </w:p>
    <w:p w14:paraId="075D22BD" w14:textId="77777777" w:rsidR="007C2E78" w:rsidRPr="007C2E78" w:rsidRDefault="007C2E78" w:rsidP="007C2E78">
      <w:pPr>
        <w:pStyle w:val="ListParagraph"/>
        <w:widowControl w:val="0"/>
        <w:numPr>
          <w:ilvl w:val="0"/>
          <w:numId w:val="22"/>
        </w:numPr>
        <w:spacing w:after="0" w:line="360" w:lineRule="auto"/>
        <w:ind w:left="0" w:firstLine="709"/>
        <w:jc w:val="both"/>
        <w:rPr>
          <w:rFonts w:ascii="Times New Roman" w:eastAsia="Times New Roman" w:hAnsi="Times New Roman" w:cs="Times New Roman"/>
          <w:color w:val="000000"/>
          <w:sz w:val="24"/>
          <w:szCs w:val="24"/>
          <w:lang w:val="en-US" w:bidi="en-US"/>
        </w:rPr>
      </w:pPr>
      <w:r w:rsidRPr="007C2E78">
        <w:rPr>
          <w:rFonts w:ascii="Times New Roman" w:eastAsia="Times New Roman" w:hAnsi="Times New Roman" w:cs="Times New Roman"/>
          <w:color w:val="000000"/>
          <w:sz w:val="24"/>
          <w:szCs w:val="24"/>
          <w:lang w:bidi="en-US"/>
        </w:rPr>
        <w:t xml:space="preserve">за </w:t>
      </w:r>
      <w:r w:rsidR="00E8010D" w:rsidRPr="007C2E78">
        <w:rPr>
          <w:rFonts w:ascii="Times New Roman" w:eastAsia="Times New Roman" w:hAnsi="Times New Roman" w:cs="Times New Roman"/>
          <w:color w:val="000000"/>
          <w:sz w:val="24"/>
          <w:szCs w:val="24"/>
          <w:lang w:eastAsia="bg-BG" w:bidi="bg-BG"/>
        </w:rPr>
        <w:t xml:space="preserve">Сертифициран вътрешен одитор </w:t>
      </w:r>
      <w:r w:rsidR="00E8010D" w:rsidRPr="007C2E78">
        <w:rPr>
          <w:rFonts w:ascii="Times New Roman" w:eastAsia="Times New Roman" w:hAnsi="Times New Roman" w:cs="Times New Roman"/>
          <w:color w:val="000000"/>
          <w:sz w:val="24"/>
          <w:szCs w:val="24"/>
          <w:lang w:val="en-US" w:bidi="en-US"/>
        </w:rPr>
        <w:t xml:space="preserve">(Certified Internal Auditor, CIA) </w:t>
      </w:r>
      <w:r w:rsidR="00E8010D" w:rsidRPr="007C2E78">
        <w:rPr>
          <w:rFonts w:ascii="Times New Roman" w:eastAsia="Times New Roman" w:hAnsi="Times New Roman" w:cs="Times New Roman"/>
          <w:color w:val="000000"/>
          <w:sz w:val="24"/>
          <w:szCs w:val="24"/>
          <w:lang w:eastAsia="bg-BG" w:bidi="bg-BG"/>
        </w:rPr>
        <w:t xml:space="preserve">сертификат на Международния институт на вътрешните одитори </w:t>
      </w:r>
      <w:r w:rsidR="00E8010D" w:rsidRPr="007C2E78">
        <w:rPr>
          <w:rFonts w:ascii="Times New Roman" w:eastAsia="Times New Roman" w:hAnsi="Times New Roman" w:cs="Times New Roman"/>
          <w:color w:val="000000"/>
          <w:sz w:val="24"/>
          <w:szCs w:val="24"/>
          <w:lang w:val="en-US" w:bidi="en-US"/>
        </w:rPr>
        <w:t xml:space="preserve">(The </w:t>
      </w:r>
      <w:r w:rsidR="00E8010D" w:rsidRPr="007C2E78">
        <w:rPr>
          <w:rFonts w:ascii="Times New Roman" w:eastAsia="Times New Roman" w:hAnsi="Times New Roman" w:cs="Times New Roman"/>
          <w:color w:val="000000"/>
          <w:sz w:val="24"/>
          <w:szCs w:val="24"/>
          <w:lang w:eastAsia="bg-BG" w:bidi="bg-BG"/>
        </w:rPr>
        <w:t xml:space="preserve">НА </w:t>
      </w:r>
      <w:r w:rsidR="00E8010D" w:rsidRPr="007C2E78">
        <w:rPr>
          <w:rFonts w:ascii="Times New Roman" w:eastAsia="Times New Roman" w:hAnsi="Times New Roman" w:cs="Times New Roman"/>
          <w:color w:val="000000"/>
          <w:sz w:val="24"/>
          <w:szCs w:val="24"/>
          <w:lang w:val="en-US" w:bidi="en-US"/>
        </w:rPr>
        <w:t xml:space="preserve">Inc.) </w:t>
      </w:r>
    </w:p>
    <w:p w14:paraId="1B0A65E8" w14:textId="77777777" w:rsidR="007C2E78" w:rsidRDefault="00E8010D" w:rsidP="00E8010D">
      <w:pPr>
        <w:widowControl w:val="0"/>
        <w:spacing w:after="0" w:line="360" w:lineRule="auto"/>
        <w:ind w:firstLine="709"/>
        <w:jc w:val="both"/>
        <w:rPr>
          <w:rFonts w:ascii="Times New Roman" w:eastAsia="Times New Roman" w:hAnsi="Times New Roman" w:cs="Times New Roman"/>
          <w:color w:val="000000"/>
          <w:sz w:val="24"/>
          <w:szCs w:val="24"/>
          <w:lang w:val="bg-BG" w:eastAsia="bg-BG" w:bidi="bg-BG"/>
        </w:rPr>
      </w:pPr>
      <w:r w:rsidRPr="00E8010D">
        <w:rPr>
          <w:rFonts w:ascii="Times New Roman" w:eastAsia="Times New Roman" w:hAnsi="Times New Roman" w:cs="Times New Roman"/>
          <w:color w:val="000000"/>
          <w:sz w:val="24"/>
          <w:szCs w:val="24"/>
          <w:lang w:val="bg-BG" w:eastAsia="bg-BG" w:bidi="bg-BG"/>
        </w:rPr>
        <w:t xml:space="preserve">или </w:t>
      </w:r>
    </w:p>
    <w:p w14:paraId="78F4466D" w14:textId="77777777" w:rsidR="00E8010D" w:rsidRPr="007C2E78" w:rsidRDefault="007C2E78" w:rsidP="007C2E78">
      <w:pPr>
        <w:pStyle w:val="ListParagraph"/>
        <w:widowControl w:val="0"/>
        <w:numPr>
          <w:ilvl w:val="0"/>
          <w:numId w:val="22"/>
        </w:numPr>
        <w:spacing w:after="0" w:line="360" w:lineRule="auto"/>
        <w:ind w:left="0" w:firstLine="709"/>
        <w:jc w:val="both"/>
        <w:rPr>
          <w:rFonts w:ascii="Times New Roman" w:eastAsia="Times New Roman" w:hAnsi="Times New Roman" w:cs="Times New Roman"/>
          <w:color w:val="000000"/>
          <w:sz w:val="24"/>
          <w:szCs w:val="24"/>
          <w:lang w:eastAsia="bg-BG" w:bidi="bg-BG"/>
        </w:rPr>
      </w:pPr>
      <w:r w:rsidRPr="007C2E78">
        <w:rPr>
          <w:rFonts w:ascii="Times New Roman" w:eastAsia="Times New Roman" w:hAnsi="Times New Roman" w:cs="Times New Roman"/>
          <w:color w:val="000000"/>
          <w:sz w:val="24"/>
          <w:szCs w:val="24"/>
          <w:lang w:eastAsia="bg-BG" w:bidi="bg-BG"/>
        </w:rPr>
        <w:lastRenderedPageBreak/>
        <w:t xml:space="preserve">за </w:t>
      </w:r>
      <w:r w:rsidR="00E8010D" w:rsidRPr="007C2E78">
        <w:rPr>
          <w:rFonts w:ascii="Times New Roman" w:eastAsia="Times New Roman" w:hAnsi="Times New Roman" w:cs="Times New Roman"/>
          <w:color w:val="000000"/>
          <w:sz w:val="24"/>
          <w:szCs w:val="24"/>
          <w:lang w:eastAsia="bg-BG" w:bidi="bg-BG"/>
        </w:rPr>
        <w:t xml:space="preserve">Сертифициран одитор в публичния сектор </w:t>
      </w:r>
      <w:r w:rsidR="00E8010D" w:rsidRPr="007C2E78">
        <w:rPr>
          <w:rFonts w:ascii="Times New Roman" w:eastAsia="Times New Roman" w:hAnsi="Times New Roman" w:cs="Times New Roman"/>
          <w:color w:val="000000"/>
          <w:sz w:val="24"/>
          <w:szCs w:val="24"/>
          <w:lang w:val="en-US" w:bidi="en-US"/>
        </w:rPr>
        <w:t xml:space="preserve">(Certified Government Auditing Professional, CGAP) </w:t>
      </w:r>
      <w:r w:rsidR="00E8010D" w:rsidRPr="007C2E78">
        <w:rPr>
          <w:rFonts w:ascii="Times New Roman" w:eastAsia="Times New Roman" w:hAnsi="Times New Roman" w:cs="Times New Roman"/>
          <w:color w:val="000000"/>
          <w:sz w:val="24"/>
          <w:szCs w:val="24"/>
          <w:lang w:eastAsia="bg-BG" w:bidi="bg-BG"/>
        </w:rPr>
        <w:t xml:space="preserve">сертификат на Международния институт на вътрешните одитори </w:t>
      </w:r>
      <w:r w:rsidR="00E8010D" w:rsidRPr="007C2E78">
        <w:rPr>
          <w:rFonts w:ascii="Times New Roman" w:eastAsia="Times New Roman" w:hAnsi="Times New Roman" w:cs="Times New Roman"/>
          <w:color w:val="000000"/>
          <w:sz w:val="24"/>
          <w:szCs w:val="24"/>
          <w:lang w:val="en-US" w:bidi="en-US"/>
        </w:rPr>
        <w:t xml:space="preserve">(The </w:t>
      </w:r>
      <w:r w:rsidR="00E8010D" w:rsidRPr="007C2E78">
        <w:rPr>
          <w:rFonts w:ascii="Times New Roman" w:eastAsia="Times New Roman" w:hAnsi="Times New Roman" w:cs="Times New Roman"/>
          <w:color w:val="000000"/>
          <w:sz w:val="24"/>
          <w:szCs w:val="24"/>
          <w:lang w:eastAsia="bg-BG" w:bidi="bg-BG"/>
        </w:rPr>
        <w:t xml:space="preserve">НА </w:t>
      </w:r>
      <w:r w:rsidR="00E8010D" w:rsidRPr="007C2E78">
        <w:rPr>
          <w:rFonts w:ascii="Times New Roman" w:eastAsia="Times New Roman" w:hAnsi="Times New Roman" w:cs="Times New Roman"/>
          <w:color w:val="000000"/>
          <w:sz w:val="24"/>
          <w:szCs w:val="24"/>
          <w:lang w:val="en-US" w:bidi="en-US"/>
        </w:rPr>
        <w:t xml:space="preserve">Inc.) </w:t>
      </w:r>
      <w:r w:rsidR="00E8010D" w:rsidRPr="007C2E78">
        <w:rPr>
          <w:rFonts w:ascii="Times New Roman" w:eastAsia="Times New Roman" w:hAnsi="Times New Roman" w:cs="Times New Roman"/>
          <w:color w:val="000000"/>
          <w:sz w:val="24"/>
          <w:szCs w:val="24"/>
          <w:lang w:eastAsia="bg-BG" w:bidi="bg-BG"/>
        </w:rPr>
        <w:t>или еквивалентен.</w:t>
      </w:r>
    </w:p>
    <w:p w14:paraId="4E3EB8EF" w14:textId="77777777" w:rsidR="00E8010D" w:rsidRPr="00E8010D" w:rsidRDefault="00E8010D" w:rsidP="00E8010D">
      <w:pPr>
        <w:pStyle w:val="ListParagraph"/>
        <w:widowControl w:val="0"/>
        <w:numPr>
          <w:ilvl w:val="0"/>
          <w:numId w:val="20"/>
        </w:numPr>
        <w:spacing w:after="0" w:line="360" w:lineRule="auto"/>
        <w:ind w:left="0" w:firstLine="709"/>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xml:space="preserve">Следва да имат опит в поне две </w:t>
      </w:r>
      <w:r w:rsidRPr="00E8010D">
        <w:rPr>
          <w:rFonts w:ascii="Times New Roman" w:eastAsia="Times New Roman" w:hAnsi="Times New Roman" w:cs="Times New Roman"/>
          <w:bCs/>
          <w:color w:val="000000"/>
          <w:sz w:val="24"/>
          <w:szCs w:val="24"/>
          <w:lang w:val="en-GB" w:eastAsia="bg-BG" w:bidi="bg-BG"/>
        </w:rPr>
        <w:t>одитн</w:t>
      </w:r>
      <w:r>
        <w:rPr>
          <w:rFonts w:ascii="Times New Roman" w:eastAsia="Times New Roman" w:hAnsi="Times New Roman" w:cs="Times New Roman"/>
          <w:bCs/>
          <w:color w:val="000000"/>
          <w:sz w:val="24"/>
          <w:szCs w:val="24"/>
          <w:lang w:eastAsia="bg-BG" w:bidi="bg-BG"/>
        </w:rPr>
        <w:t>и</w:t>
      </w:r>
      <w:r w:rsidRPr="00E8010D">
        <w:rPr>
          <w:rFonts w:ascii="Times New Roman" w:eastAsia="Times New Roman" w:hAnsi="Times New Roman" w:cs="Times New Roman"/>
          <w:bCs/>
          <w:color w:val="000000"/>
          <w:sz w:val="24"/>
          <w:szCs w:val="24"/>
          <w:lang w:val="en-GB" w:eastAsia="bg-BG" w:bidi="bg-BG"/>
        </w:rPr>
        <w:t xml:space="preserve"> проверк</w:t>
      </w:r>
      <w:r>
        <w:rPr>
          <w:rFonts w:ascii="Times New Roman" w:eastAsia="Times New Roman" w:hAnsi="Times New Roman" w:cs="Times New Roman"/>
          <w:bCs/>
          <w:color w:val="000000"/>
          <w:sz w:val="24"/>
          <w:szCs w:val="24"/>
          <w:lang w:eastAsia="bg-BG" w:bidi="bg-BG"/>
        </w:rPr>
        <w:t>и/</w:t>
      </w:r>
      <w:r w:rsidRPr="00E8010D">
        <w:rPr>
          <w:rFonts w:ascii="Times New Roman" w:eastAsia="Times New Roman" w:hAnsi="Times New Roman" w:cs="Times New Roman"/>
          <w:color w:val="000000"/>
          <w:sz w:val="24"/>
          <w:szCs w:val="24"/>
          <w:lang w:val="en-GB" w:eastAsia="bg-BG" w:bidi="bg-BG"/>
        </w:rPr>
        <w:t xml:space="preserve"> извършване на ангажименти за договорени процедури във връзка с </w:t>
      </w:r>
      <w:r w:rsidR="007C2E78">
        <w:rPr>
          <w:rFonts w:ascii="Times New Roman" w:eastAsia="Times New Roman" w:hAnsi="Times New Roman" w:cs="Times New Roman"/>
          <w:color w:val="000000"/>
          <w:sz w:val="24"/>
          <w:szCs w:val="24"/>
          <w:lang w:eastAsia="bg-BG" w:bidi="bg-BG"/>
        </w:rPr>
        <w:t xml:space="preserve">поне два </w:t>
      </w:r>
      <w:r w:rsidRPr="00E8010D">
        <w:rPr>
          <w:rFonts w:ascii="Times New Roman" w:eastAsia="Times New Roman" w:hAnsi="Times New Roman" w:cs="Times New Roman"/>
          <w:color w:val="000000"/>
          <w:sz w:val="24"/>
          <w:szCs w:val="24"/>
          <w:lang w:val="en-GB" w:eastAsia="bg-BG" w:bidi="bg-BG"/>
        </w:rPr>
        <w:t>проект</w:t>
      </w:r>
      <w:r w:rsidR="007C2E78">
        <w:rPr>
          <w:rFonts w:ascii="Times New Roman" w:eastAsia="Times New Roman" w:hAnsi="Times New Roman" w:cs="Times New Roman"/>
          <w:color w:val="000000"/>
          <w:sz w:val="24"/>
          <w:szCs w:val="24"/>
          <w:lang w:eastAsia="bg-BG" w:bidi="bg-BG"/>
        </w:rPr>
        <w:t>а</w:t>
      </w:r>
      <w:r>
        <w:rPr>
          <w:rFonts w:ascii="Times New Roman" w:eastAsia="Times New Roman" w:hAnsi="Times New Roman" w:cs="Times New Roman"/>
          <w:color w:val="000000"/>
          <w:sz w:val="24"/>
          <w:szCs w:val="24"/>
          <w:lang w:eastAsia="bg-BG" w:bidi="bg-BG"/>
        </w:rPr>
        <w:t>.</w:t>
      </w:r>
    </w:p>
    <w:p w14:paraId="5749940C" w14:textId="77777777" w:rsidR="00E8010D" w:rsidRDefault="007C2E78" w:rsidP="007C2E78">
      <w:pPr>
        <w:spacing w:after="0" w:line="360" w:lineRule="auto"/>
        <w:ind w:firstLine="709"/>
        <w:jc w:val="both"/>
        <w:rPr>
          <w:rFonts w:ascii="Times New Roman" w:eastAsia="Times New Roman" w:hAnsi="Times New Roman" w:cs="Calibri"/>
          <w:b/>
          <w:bCs/>
          <w:sz w:val="24"/>
          <w:szCs w:val="24"/>
          <w:lang w:val="bg-BG"/>
        </w:rPr>
      </w:pPr>
      <w:r>
        <w:rPr>
          <w:rFonts w:ascii="Times New Roman" w:eastAsia="Times New Roman" w:hAnsi="Times New Roman" w:cs="Calibri"/>
          <w:b/>
          <w:bCs/>
          <w:sz w:val="24"/>
          <w:szCs w:val="24"/>
          <w:lang w:val="bg-BG"/>
        </w:rPr>
        <w:t>Забележка:</w:t>
      </w:r>
      <w:r w:rsidRPr="007C2E78">
        <w:rPr>
          <w:rFonts w:ascii="Times New Roman" w:eastAsia="Times New Roman" w:hAnsi="Times New Roman" w:cs="Calibri"/>
          <w:b/>
          <w:bCs/>
          <w:sz w:val="24"/>
          <w:szCs w:val="24"/>
          <w:lang w:val="bg-BG"/>
        </w:rPr>
        <w:t xml:space="preserve"> при припокриване на обхвата на национален сертификат с обхвата на международен такъв, за изпълнение на изискванията на настоящата поръчка е достатъчно да се представи единия от двата</w:t>
      </w:r>
      <w:r>
        <w:rPr>
          <w:rFonts w:ascii="Times New Roman" w:eastAsia="Times New Roman" w:hAnsi="Times New Roman" w:cs="Calibri"/>
          <w:b/>
          <w:bCs/>
          <w:sz w:val="24"/>
          <w:szCs w:val="24"/>
          <w:lang w:val="bg-BG"/>
        </w:rPr>
        <w:t>.</w:t>
      </w:r>
    </w:p>
    <w:p w14:paraId="3CC1676D" w14:textId="77777777" w:rsidR="007C2E78" w:rsidRDefault="007C2E78" w:rsidP="00E8010D">
      <w:pPr>
        <w:spacing w:after="0" w:line="360" w:lineRule="auto"/>
        <w:ind w:firstLine="709"/>
        <w:jc w:val="both"/>
        <w:rPr>
          <w:rFonts w:ascii="Times New Roman" w:eastAsia="Times New Roman" w:hAnsi="Times New Roman" w:cs="Calibri"/>
          <w:sz w:val="24"/>
          <w:szCs w:val="24"/>
        </w:rPr>
      </w:pPr>
    </w:p>
    <w:p w14:paraId="62A99CFC" w14:textId="77777777" w:rsidR="00E8010D" w:rsidRPr="0098025A" w:rsidRDefault="00E8010D" w:rsidP="00E8010D">
      <w:pPr>
        <w:spacing w:after="0" w:line="360" w:lineRule="auto"/>
        <w:ind w:firstLine="709"/>
        <w:jc w:val="both"/>
        <w:rPr>
          <w:rFonts w:ascii="Times New Roman" w:eastAsia="Times New Roman" w:hAnsi="Times New Roman" w:cs="Calibri"/>
          <w:sz w:val="24"/>
          <w:szCs w:val="24"/>
          <w:lang w:val="bg-BG"/>
        </w:rPr>
      </w:pPr>
      <w:r w:rsidRPr="00E8010D">
        <w:rPr>
          <w:rFonts w:ascii="Times New Roman" w:eastAsia="Times New Roman" w:hAnsi="Times New Roman" w:cs="Calibri"/>
          <w:sz w:val="24"/>
          <w:szCs w:val="24"/>
        </w:rPr>
        <w:t xml:space="preserve">При подаване на оферта, съответствието с изискването се декларира в еЕЕДОП </w:t>
      </w:r>
      <w:r w:rsidRPr="00E8010D">
        <w:rPr>
          <w:rFonts w:ascii="Times New Roman" w:eastAsia="Times New Roman" w:hAnsi="Times New Roman" w:cs="Calibri"/>
          <w:i/>
          <w:iCs/>
          <w:sz w:val="24"/>
          <w:szCs w:val="24"/>
        </w:rPr>
        <w:t>(Част IV „Критерии за подбор”, Раздел В „Технически и професионални способности“, т.</w:t>
      </w:r>
      <w:r w:rsidR="0098025A">
        <w:rPr>
          <w:rFonts w:ascii="Times New Roman" w:eastAsia="Times New Roman" w:hAnsi="Times New Roman" w:cs="Calibri"/>
          <w:i/>
          <w:iCs/>
          <w:sz w:val="24"/>
          <w:szCs w:val="24"/>
          <w:lang w:val="bg-BG"/>
        </w:rPr>
        <w:t xml:space="preserve"> </w:t>
      </w:r>
      <w:r w:rsidR="0098025A" w:rsidRPr="0098025A">
        <w:rPr>
          <w:rFonts w:ascii="Times New Roman" w:eastAsia="Times New Roman" w:hAnsi="Times New Roman" w:cs="Calibri"/>
          <w:i/>
          <w:iCs/>
          <w:sz w:val="24"/>
          <w:szCs w:val="24"/>
        </w:rPr>
        <w:t>Образователна и професионална квалификация</w:t>
      </w:r>
      <w:r w:rsidR="0098025A">
        <w:rPr>
          <w:rFonts w:ascii="Times New Roman" w:eastAsia="Times New Roman" w:hAnsi="Times New Roman" w:cs="Calibri"/>
          <w:i/>
          <w:iCs/>
          <w:sz w:val="24"/>
          <w:szCs w:val="24"/>
          <w:lang w:val="bg-BG"/>
        </w:rPr>
        <w:t>.</w:t>
      </w:r>
    </w:p>
    <w:p w14:paraId="1FF847F7" w14:textId="77777777" w:rsidR="0098025A" w:rsidRPr="0098025A" w:rsidRDefault="0098025A" w:rsidP="0098025A">
      <w:pPr>
        <w:spacing w:after="0" w:line="360" w:lineRule="auto"/>
        <w:ind w:firstLine="709"/>
        <w:jc w:val="both"/>
        <w:rPr>
          <w:rFonts w:ascii="Times New Roman" w:eastAsia="Times New Roman" w:hAnsi="Times New Roman" w:cs="Calibri"/>
          <w:sz w:val="24"/>
          <w:szCs w:val="24"/>
          <w:lang w:val="bg-BG"/>
        </w:rPr>
      </w:pPr>
      <w:r w:rsidRPr="0098025A">
        <w:rPr>
          <w:rFonts w:ascii="Times New Roman" w:eastAsia="Times New Roman" w:hAnsi="Times New Roman" w:cs="Calibri"/>
          <w:b/>
          <w:bCs/>
          <w:i/>
          <w:iCs/>
          <w:sz w:val="24"/>
          <w:szCs w:val="24"/>
          <w:u w:val="single"/>
          <w:lang w:val="ru-RU"/>
        </w:rPr>
        <w:t>ДОКАЗВАНЕ:</w:t>
      </w:r>
      <w:r w:rsidRPr="0098025A">
        <w:rPr>
          <w:rFonts w:ascii="Times New Roman" w:eastAsia="Times New Roman" w:hAnsi="Times New Roman" w:cs="Calibri"/>
          <w:b/>
          <w:bCs/>
          <w:sz w:val="24"/>
          <w:szCs w:val="24"/>
          <w:lang w:val="ru-RU"/>
        </w:rPr>
        <w:t xml:space="preserve"> </w:t>
      </w:r>
      <w:r w:rsidRPr="0098025A">
        <w:rPr>
          <w:rFonts w:ascii="Times New Roman" w:eastAsia="Times New Roman" w:hAnsi="Times New Roman" w:cs="Calibri"/>
          <w:sz w:val="24"/>
          <w:szCs w:val="24"/>
          <w:lang w:val="bg-BG"/>
        </w:rPr>
        <w:t>В случаите по чл. 67, ал. 5 и чл. 112, ал. 1,т. 2 от ЗОП, изискването се доказва със списък</w:t>
      </w:r>
      <w:r>
        <w:rPr>
          <w:rFonts w:ascii="Times New Roman" w:eastAsia="Times New Roman" w:hAnsi="Times New Roman" w:cs="Calibri"/>
          <w:sz w:val="24"/>
          <w:szCs w:val="24"/>
          <w:lang w:val="bg-BG"/>
        </w:rPr>
        <w:t xml:space="preserve"> на екипа, които ще изпълнява поръчката и документи, които доказват професионалната компетентност на лицата.</w:t>
      </w:r>
    </w:p>
    <w:p w14:paraId="12ED8F19" w14:textId="77777777" w:rsidR="00D2048B" w:rsidRDefault="00D2048B" w:rsidP="00D2048B">
      <w:pPr>
        <w:spacing w:after="0" w:line="360" w:lineRule="auto"/>
        <w:jc w:val="both"/>
        <w:rPr>
          <w:rFonts w:ascii="Times New Roman" w:eastAsia="Times New Roman" w:hAnsi="Times New Roman" w:cs="Calibri"/>
          <w:b/>
          <w:bCs/>
          <w:sz w:val="24"/>
          <w:szCs w:val="24"/>
          <w:lang w:val="bg-BG"/>
        </w:rPr>
      </w:pPr>
    </w:p>
    <w:p w14:paraId="3E9766AF" w14:textId="77777777" w:rsidR="00D2048B" w:rsidRPr="00D2048B" w:rsidRDefault="00D2048B" w:rsidP="00D2048B">
      <w:pPr>
        <w:spacing w:after="0" w:line="360" w:lineRule="auto"/>
        <w:ind w:firstLine="709"/>
        <w:jc w:val="both"/>
        <w:rPr>
          <w:rFonts w:ascii="Times New Roman" w:eastAsia="Times New Roman" w:hAnsi="Times New Roman" w:cs="Calibri"/>
          <w:b/>
          <w:bCs/>
          <w:sz w:val="24"/>
          <w:szCs w:val="24"/>
          <w:lang w:val="bg-BG"/>
        </w:rPr>
      </w:pPr>
      <w:r w:rsidRPr="00D2048B">
        <w:rPr>
          <w:rFonts w:ascii="Times New Roman" w:eastAsia="Times New Roman" w:hAnsi="Times New Roman" w:cs="Calibri"/>
          <w:b/>
          <w:bCs/>
          <w:sz w:val="24"/>
          <w:szCs w:val="24"/>
          <w:lang w:val="bg-BG"/>
        </w:rPr>
        <w:t>* При участие на обединения, които не са юридически лица, съответствието с горепосочените критерии за подбор се доказва от обединението участник, а не от всяко от лицата, включени в него, с изключение на съответната регистрация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14B0EAE" w14:textId="77777777" w:rsidR="0050080E" w:rsidRPr="00DB2F6A" w:rsidRDefault="00D2048B" w:rsidP="007C2E78">
      <w:pPr>
        <w:spacing w:after="0" w:line="360" w:lineRule="auto"/>
        <w:ind w:firstLine="709"/>
        <w:jc w:val="both"/>
        <w:rPr>
          <w:rFonts w:ascii="Times New Roman" w:eastAsia="Times New Roman" w:hAnsi="Times New Roman" w:cs="Calibri"/>
          <w:b/>
          <w:bCs/>
          <w:sz w:val="24"/>
          <w:szCs w:val="24"/>
          <w:lang w:val="bg-BG"/>
        </w:rPr>
      </w:pPr>
      <w:r>
        <w:rPr>
          <w:rFonts w:ascii="Times New Roman" w:eastAsia="Times New Roman" w:hAnsi="Times New Roman" w:cs="Calibri"/>
          <w:b/>
          <w:bCs/>
          <w:sz w:val="24"/>
          <w:szCs w:val="24"/>
          <w:lang w:val="bg-BG"/>
        </w:rPr>
        <w:t>**</w:t>
      </w:r>
      <w:r w:rsidR="0050080E" w:rsidRPr="00DB2F6A">
        <w:rPr>
          <w:rFonts w:ascii="Times New Roman" w:eastAsia="Times New Roman" w:hAnsi="Times New Roman" w:cs="Calibri"/>
          <w:b/>
          <w:bCs/>
          <w:sz w:val="24"/>
          <w:szCs w:val="24"/>
          <w:lang w:val="bg-BG"/>
        </w:rPr>
        <w:t>Участник които не е доказал липсата на основани</w:t>
      </w:r>
      <w:r w:rsidR="003B3B1F" w:rsidRPr="00DB2F6A">
        <w:rPr>
          <w:rFonts w:ascii="Times New Roman" w:eastAsia="Times New Roman" w:hAnsi="Times New Roman" w:cs="Calibri"/>
          <w:b/>
          <w:bCs/>
          <w:sz w:val="24"/>
          <w:szCs w:val="24"/>
          <w:lang w:val="bg-BG"/>
        </w:rPr>
        <w:t>е</w:t>
      </w:r>
      <w:r w:rsidR="0050080E" w:rsidRPr="00DB2F6A">
        <w:rPr>
          <w:rFonts w:ascii="Times New Roman" w:eastAsia="Times New Roman" w:hAnsi="Times New Roman" w:cs="Calibri"/>
          <w:b/>
          <w:bCs/>
          <w:sz w:val="24"/>
          <w:szCs w:val="24"/>
          <w:lang w:val="bg-BG"/>
        </w:rPr>
        <w:t xml:space="preserve"> за отстраняване и съответствието си с критери</w:t>
      </w:r>
      <w:r w:rsidR="003B3B1F" w:rsidRPr="00DB2F6A">
        <w:rPr>
          <w:rFonts w:ascii="Times New Roman" w:eastAsia="Times New Roman" w:hAnsi="Times New Roman" w:cs="Calibri"/>
          <w:b/>
          <w:bCs/>
          <w:sz w:val="24"/>
          <w:szCs w:val="24"/>
          <w:lang w:val="bg-BG"/>
        </w:rPr>
        <w:t>я</w:t>
      </w:r>
      <w:r w:rsidR="0050080E" w:rsidRPr="00DB2F6A">
        <w:rPr>
          <w:rFonts w:ascii="Times New Roman" w:eastAsia="Times New Roman" w:hAnsi="Times New Roman" w:cs="Calibri"/>
          <w:b/>
          <w:bCs/>
          <w:sz w:val="24"/>
          <w:szCs w:val="24"/>
          <w:lang w:val="bg-BG"/>
        </w:rPr>
        <w:t xml:space="preserve"> за подбор ще бъде отстранен от участие.</w:t>
      </w:r>
    </w:p>
    <w:p w14:paraId="477F1183" w14:textId="77777777" w:rsidR="0050080E" w:rsidRPr="00DB2F6A" w:rsidRDefault="0050080E" w:rsidP="0050080E">
      <w:pPr>
        <w:spacing w:after="0" w:line="360" w:lineRule="auto"/>
        <w:jc w:val="both"/>
        <w:rPr>
          <w:rFonts w:ascii="Times New Roman" w:eastAsia="Times New Roman" w:hAnsi="Times New Roman" w:cs="Calibri"/>
          <w:b/>
          <w:bCs/>
          <w:sz w:val="24"/>
          <w:szCs w:val="24"/>
          <w:lang w:val="bg-BG"/>
        </w:rPr>
      </w:pPr>
    </w:p>
    <w:p w14:paraId="70CFA26F" w14:textId="77777777" w:rsidR="0050080E" w:rsidRPr="00DB2F6A"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DB2F6A">
        <w:rPr>
          <w:rFonts w:ascii="Times New Roman" w:eastAsia="Times New Roman" w:hAnsi="Times New Roman" w:cs="Times New Roman"/>
          <w:b/>
          <w:bCs/>
          <w:sz w:val="24"/>
          <w:szCs w:val="24"/>
          <w:lang w:val="bg-BG"/>
        </w:rPr>
        <w:t>СЪДЪРЖАНИЕ НА ОФЕРТАТА</w:t>
      </w:r>
    </w:p>
    <w:p w14:paraId="68975FFA" w14:textId="77777777" w:rsidR="0050080E" w:rsidRPr="00DB2F6A" w:rsidRDefault="0050080E" w:rsidP="0050080E">
      <w:pPr>
        <w:spacing w:after="0" w:line="360" w:lineRule="auto"/>
        <w:ind w:firstLine="720"/>
        <w:jc w:val="both"/>
        <w:rPr>
          <w:rFonts w:ascii="Times New Roman" w:eastAsia="Times New Roman" w:hAnsi="Times New Roman" w:cs="Times New Roman"/>
          <w:sz w:val="24"/>
          <w:szCs w:val="24"/>
          <w:lang w:val="bg-BG"/>
        </w:rPr>
      </w:pPr>
      <w:r w:rsidRPr="00DB2F6A">
        <w:rPr>
          <w:rFonts w:ascii="Times New Roman" w:eastAsia="Times New Roman" w:hAnsi="Times New Roman" w:cs="Times New Roman"/>
          <w:sz w:val="24"/>
          <w:szCs w:val="24"/>
          <w:lang w:val="bg-BG"/>
        </w:rPr>
        <w:t>Офертата се подава на български език, на хартиен и електронен носител, в запечатана и непрозрачна опаковка. В офертата си участниците представят следните документи:</w:t>
      </w:r>
    </w:p>
    <w:p w14:paraId="1249EA24" w14:textId="77777777" w:rsidR="0050080E" w:rsidRPr="00DB2F6A" w:rsidRDefault="0050080E" w:rsidP="0050080E">
      <w:pPr>
        <w:numPr>
          <w:ilvl w:val="0"/>
          <w:numId w:val="8"/>
        </w:numPr>
        <w:tabs>
          <w:tab w:val="left" w:pos="851"/>
          <w:tab w:val="left" w:pos="993"/>
        </w:tabs>
        <w:spacing w:after="0" w:line="360" w:lineRule="auto"/>
        <w:ind w:firstLine="709"/>
        <w:jc w:val="both"/>
        <w:rPr>
          <w:rFonts w:ascii="Times New Roman" w:eastAsia="Times New Roman" w:hAnsi="Times New Roman" w:cs="Times New Roman"/>
          <w:sz w:val="24"/>
          <w:szCs w:val="24"/>
          <w:lang w:val="bg-BG"/>
        </w:rPr>
      </w:pPr>
      <w:r w:rsidRPr="00DB2F6A">
        <w:rPr>
          <w:rFonts w:ascii="Times New Roman" w:eastAsia="Times New Roman" w:hAnsi="Times New Roman" w:cs="Times New Roman"/>
          <w:sz w:val="24"/>
          <w:szCs w:val="24"/>
          <w:lang w:val="bg-BG"/>
        </w:rPr>
        <w:t xml:space="preserve"> Опис на представените документи, подписан от участника </w:t>
      </w:r>
      <w:r w:rsidRPr="00DB2F6A">
        <w:rPr>
          <w:rFonts w:ascii="Times New Roman" w:eastAsia="Times New Roman" w:hAnsi="Times New Roman" w:cs="Times New Roman"/>
          <w:i/>
          <w:iCs/>
          <w:sz w:val="24"/>
          <w:szCs w:val="24"/>
          <w:lang w:val="bg-BG"/>
        </w:rPr>
        <w:t>- Образец № 1</w:t>
      </w:r>
      <w:r w:rsidRPr="00DB2F6A">
        <w:rPr>
          <w:rFonts w:ascii="Times New Roman" w:eastAsia="Times New Roman" w:hAnsi="Times New Roman" w:cs="Times New Roman"/>
          <w:sz w:val="24"/>
          <w:szCs w:val="24"/>
          <w:lang w:val="bg-BG"/>
        </w:rPr>
        <w:t xml:space="preserve"> към настоящата документация.</w:t>
      </w:r>
    </w:p>
    <w:p w14:paraId="38A82545" w14:textId="77777777" w:rsidR="0050080E" w:rsidRPr="00DB2F6A" w:rsidRDefault="0050080E" w:rsidP="0050080E">
      <w:pPr>
        <w:numPr>
          <w:ilvl w:val="0"/>
          <w:numId w:val="8"/>
        </w:numPr>
        <w:tabs>
          <w:tab w:val="left" w:pos="851"/>
          <w:tab w:val="left" w:pos="993"/>
        </w:tabs>
        <w:spacing w:after="0" w:line="360" w:lineRule="auto"/>
        <w:ind w:firstLine="709"/>
        <w:jc w:val="both"/>
        <w:rPr>
          <w:rFonts w:ascii="Times New Roman" w:eastAsia="Times New Roman" w:hAnsi="Times New Roman" w:cs="Times New Roman"/>
          <w:sz w:val="24"/>
          <w:szCs w:val="24"/>
          <w:lang w:val="bg-BG"/>
        </w:rPr>
      </w:pPr>
      <w:r w:rsidRPr="00DB2F6A">
        <w:rPr>
          <w:rFonts w:ascii="Times New Roman" w:eastAsia="Times New Roman" w:hAnsi="Times New Roman" w:cs="Times New Roman"/>
          <w:sz w:val="24"/>
          <w:szCs w:val="24"/>
          <w:lang w:val="bg-BG"/>
        </w:rPr>
        <w:lastRenderedPageBreak/>
        <w:t>При участник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p>
    <w:p w14:paraId="25AA98C4" w14:textId="77777777" w:rsidR="0050080E" w:rsidRPr="00DB2F6A" w:rsidRDefault="0050080E" w:rsidP="0050080E">
      <w:pPr>
        <w:numPr>
          <w:ilvl w:val="0"/>
          <w:numId w:val="7"/>
        </w:numPr>
        <w:tabs>
          <w:tab w:val="left" w:pos="851"/>
        </w:tabs>
        <w:spacing w:after="0" w:line="360" w:lineRule="auto"/>
        <w:ind w:firstLine="709"/>
        <w:jc w:val="both"/>
        <w:rPr>
          <w:rFonts w:ascii="Times New Roman" w:eastAsia="Times New Roman" w:hAnsi="Times New Roman" w:cs="Times New Roman"/>
          <w:sz w:val="24"/>
          <w:szCs w:val="24"/>
          <w:lang w:val="bg-BG"/>
        </w:rPr>
      </w:pPr>
      <w:r w:rsidRPr="00DB2F6A">
        <w:rPr>
          <w:rFonts w:ascii="Times New Roman" w:eastAsia="Times New Roman" w:hAnsi="Times New Roman" w:cs="Times New Roman"/>
          <w:sz w:val="24"/>
          <w:szCs w:val="24"/>
          <w:lang w:val="bg-BG"/>
        </w:rPr>
        <w:t xml:space="preserve"> определяне на партньор, който да представлява обединението за целите на обществената поръчка:</w:t>
      </w:r>
    </w:p>
    <w:p w14:paraId="1CB362BC" w14:textId="77777777" w:rsidR="0050080E" w:rsidRPr="0050080E" w:rsidRDefault="0050080E" w:rsidP="00DB2F6A">
      <w:pPr>
        <w:numPr>
          <w:ilvl w:val="0"/>
          <w:numId w:val="7"/>
        </w:numPr>
        <w:tabs>
          <w:tab w:val="left" w:pos="851"/>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правата и задълженията на участниците в обединението;</w:t>
      </w:r>
    </w:p>
    <w:p w14:paraId="28DF7D5F" w14:textId="77777777" w:rsidR="0050080E" w:rsidRPr="0050080E" w:rsidRDefault="0050080E" w:rsidP="00DB2F6A">
      <w:pPr>
        <w:numPr>
          <w:ilvl w:val="0"/>
          <w:numId w:val="7"/>
        </w:numPr>
        <w:tabs>
          <w:tab w:val="left" w:pos="851"/>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разпределението на отговорността между членовете на обединението;</w:t>
      </w:r>
    </w:p>
    <w:p w14:paraId="20D96C65" w14:textId="77777777" w:rsidR="0050080E" w:rsidRPr="0050080E" w:rsidRDefault="0050080E" w:rsidP="00DB2F6A">
      <w:pPr>
        <w:numPr>
          <w:ilvl w:val="0"/>
          <w:numId w:val="7"/>
        </w:numPr>
        <w:tabs>
          <w:tab w:val="left" w:pos="851"/>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дейностите, които ще изпълнява всеки член на обединението.</w:t>
      </w:r>
    </w:p>
    <w:p w14:paraId="50203216" w14:textId="77777777" w:rsidR="0050080E" w:rsidRPr="0050080E" w:rsidRDefault="0050080E" w:rsidP="00DB2F6A">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Не се допускат промени в състава на обединението след подаване на офертата.</w:t>
      </w:r>
    </w:p>
    <w:p w14:paraId="7E2E5632" w14:textId="77777777" w:rsidR="00DB2F6A" w:rsidRPr="00DB2F6A" w:rsidRDefault="00DB2F6A" w:rsidP="00DB2F6A">
      <w:pPr>
        <w:tabs>
          <w:tab w:val="left" w:pos="0"/>
        </w:tabs>
        <w:suppressAutoHyphens/>
        <w:spacing w:afterLines="60" w:after="144" w:line="36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ar-SA"/>
        </w:rPr>
        <w:tab/>
        <w:t xml:space="preserve">3. </w:t>
      </w:r>
      <w:r w:rsidRPr="00DB2F6A">
        <w:rPr>
          <w:rFonts w:ascii="Times New Roman" w:eastAsia="Calibri" w:hAnsi="Times New Roman" w:cs="Times New Roman"/>
          <w:sz w:val="24"/>
          <w:szCs w:val="24"/>
          <w:lang w:eastAsia="ar-SA"/>
        </w:rPr>
        <w:t>Единен европейски документ за обществени поръчки (ЕЕДОП) за участника</w:t>
      </w:r>
      <w:r w:rsidR="00AD18EF">
        <w:rPr>
          <w:rFonts w:ascii="Times New Roman" w:eastAsia="Calibri" w:hAnsi="Times New Roman" w:cs="Times New Roman"/>
          <w:sz w:val="24"/>
          <w:szCs w:val="24"/>
          <w:lang w:eastAsia="ar-SA"/>
        </w:rPr>
        <w:t xml:space="preserve"> </w:t>
      </w:r>
      <w:r w:rsidR="00AD18EF">
        <w:rPr>
          <w:rFonts w:ascii="Times New Roman" w:eastAsia="Calibri" w:hAnsi="Times New Roman" w:cs="Times New Roman"/>
          <w:sz w:val="24"/>
          <w:szCs w:val="24"/>
          <w:lang w:val="bg-BG" w:eastAsia="ar-SA"/>
        </w:rPr>
        <w:t>по Образец № 2</w:t>
      </w:r>
      <w:r w:rsidRPr="00DB2F6A">
        <w:rPr>
          <w:rFonts w:ascii="Times New Roman" w:eastAsia="Calibri" w:hAnsi="Times New Roman" w:cs="Times New Roman"/>
          <w:sz w:val="24"/>
          <w:szCs w:val="24"/>
          <w:lang w:eastAsia="ar-SA"/>
        </w:rPr>
        <w:t xml:space="preserve">, подписан от всички лица по чл. </w:t>
      </w:r>
      <w:proofErr w:type="gramStart"/>
      <w:r w:rsidRPr="00DB2F6A">
        <w:rPr>
          <w:rFonts w:ascii="Times New Roman" w:eastAsia="Calibri" w:hAnsi="Times New Roman" w:cs="Times New Roman"/>
          <w:sz w:val="24"/>
          <w:szCs w:val="24"/>
          <w:lang w:eastAsia="ar-SA"/>
        </w:rPr>
        <w:t>40</w:t>
      </w:r>
      <w:proofErr w:type="gramEnd"/>
      <w:r w:rsidRPr="00DB2F6A">
        <w:rPr>
          <w:rFonts w:ascii="Times New Roman" w:eastAsia="Calibri" w:hAnsi="Times New Roman" w:cs="Times New Roman"/>
          <w:sz w:val="24"/>
          <w:szCs w:val="24"/>
          <w:lang w:eastAsia="ar-SA"/>
        </w:rPr>
        <w:t xml:space="preserve">, ал. 1 от Правилника за прилагане на ЗОП (ППЗОП)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w:t>
      </w:r>
    </w:p>
    <w:p w14:paraId="52ADC50F" w14:textId="77777777" w:rsidR="00DB2F6A" w:rsidRDefault="00DB2F6A" w:rsidP="00DB2F6A">
      <w:pPr>
        <w:tabs>
          <w:tab w:val="left" w:pos="0"/>
        </w:tabs>
        <w:spacing w:line="360" w:lineRule="auto"/>
        <w:ind w:firstLine="709"/>
        <w:jc w:val="both"/>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ВАЖНО: Единният европейски документ за обществени поръчки се предоставя в електронен вид по образец, утвърден с акт на Европейската комисия.</w:t>
      </w:r>
    </w:p>
    <w:p w14:paraId="6F6DA4E4" w14:textId="77777777" w:rsidR="00EF7D94" w:rsidRPr="00EF7D94" w:rsidRDefault="00EF7D94" w:rsidP="00DB2F6A">
      <w:pPr>
        <w:tabs>
          <w:tab w:val="left" w:pos="0"/>
        </w:tabs>
        <w:spacing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val="ru-RU"/>
        </w:rPr>
        <w:t>ЕЕДОП</w:t>
      </w:r>
      <w:r w:rsidR="00DB2F6A">
        <w:rPr>
          <w:rFonts w:ascii="Times New Roman" w:eastAsia="Calibri" w:hAnsi="Times New Roman" w:cs="Times New Roman"/>
          <w:sz w:val="24"/>
          <w:szCs w:val="24"/>
          <w:lang w:val="ru-RU"/>
        </w:rPr>
        <w:t xml:space="preserve"> може да се достъпи чрез Портала за обществени поръчки, секция РОП и е-услуги/ </w:t>
      </w:r>
      <w:r>
        <w:rPr>
          <w:rFonts w:ascii="Times New Roman" w:eastAsia="Calibri" w:hAnsi="Times New Roman" w:cs="Times New Roman"/>
          <w:sz w:val="24"/>
          <w:szCs w:val="24"/>
          <w:lang w:val="ru-RU"/>
        </w:rPr>
        <w:t>ЦАИС ЕЕДОП</w:t>
      </w:r>
      <w:r w:rsidR="00DB2F6A">
        <w:rPr>
          <w:rFonts w:ascii="Times New Roman" w:eastAsia="Calibri" w:hAnsi="Times New Roman" w:cs="Times New Roman"/>
          <w:sz w:val="24"/>
          <w:szCs w:val="24"/>
          <w:lang w:val="ru-RU"/>
        </w:rPr>
        <w:t xml:space="preserve"> на адрес </w:t>
      </w:r>
      <w:hyperlink r:id="rId10" w:history="1">
        <w:r w:rsidRPr="00EF7D94">
          <w:rPr>
            <w:rFonts w:ascii="Times New Roman" w:hAnsi="Times New Roman" w:cs="Times New Roman"/>
            <w:color w:val="0000FF"/>
            <w:sz w:val="24"/>
            <w:szCs w:val="24"/>
            <w:u w:val="single"/>
          </w:rPr>
          <w:t>https://espd.eop.bg/espd-web/filter?lang=bg</w:t>
        </w:r>
      </w:hyperlink>
    </w:p>
    <w:p w14:paraId="5C5BB3DD" w14:textId="77777777" w:rsidR="00DB2F6A" w:rsidRDefault="00DB2F6A" w:rsidP="00DB2F6A">
      <w:pPr>
        <w:tabs>
          <w:tab w:val="left" w:pos="0"/>
        </w:tabs>
        <w:spacing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 подготовката на конкретна процедура възложителят </w:t>
      </w:r>
      <w:r>
        <w:rPr>
          <w:rFonts w:ascii="Times New Roman" w:eastAsia="Calibri" w:hAnsi="Times New Roman" w:cs="Times New Roman"/>
          <w:sz w:val="24"/>
          <w:szCs w:val="24"/>
        </w:rPr>
        <w:t xml:space="preserve">е </w:t>
      </w:r>
      <w:r>
        <w:rPr>
          <w:rFonts w:ascii="Times New Roman" w:eastAsia="Calibri" w:hAnsi="Times New Roman" w:cs="Times New Roman"/>
          <w:sz w:val="24"/>
          <w:szCs w:val="24"/>
          <w:lang w:val="ru-RU"/>
        </w:rPr>
        <w:t>създа</w:t>
      </w:r>
      <w:r>
        <w:rPr>
          <w:rFonts w:ascii="Times New Roman" w:eastAsia="Calibri" w:hAnsi="Times New Roman" w:cs="Times New Roman"/>
          <w:sz w:val="24"/>
          <w:szCs w:val="24"/>
        </w:rPr>
        <w:t>л</w:t>
      </w:r>
      <w:r>
        <w:rPr>
          <w:rFonts w:ascii="Times New Roman" w:eastAsia="Calibri" w:hAnsi="Times New Roman" w:cs="Times New Roman"/>
          <w:sz w:val="24"/>
          <w:szCs w:val="24"/>
          <w:lang w:val="ru-RU"/>
        </w:rPr>
        <w:t xml:space="preserve">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Генерираните файлове (</w:t>
      </w:r>
      <w:r>
        <w:rPr>
          <w:rFonts w:ascii="Times New Roman" w:eastAsia="Calibri" w:hAnsi="Times New Roman" w:cs="Times New Roman"/>
          <w:sz w:val="24"/>
          <w:szCs w:val="24"/>
        </w:rPr>
        <w:t>espd</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request</w:t>
      </w:r>
      <w:r>
        <w:rPr>
          <w:rFonts w:ascii="Times New Roman" w:eastAsia="Calibri" w:hAnsi="Times New Roman" w:cs="Times New Roman"/>
          <w:sz w:val="24"/>
          <w:szCs w:val="24"/>
          <w:lang w:val="ru-RU"/>
        </w:rPr>
        <w:t xml:space="preserve">) се предоставят на заинтересованите лица по електронен път с останалата документация за обществената поръчка. </w:t>
      </w:r>
    </w:p>
    <w:p w14:paraId="45101AFF" w14:textId="77777777" w:rsidR="00DB2F6A" w:rsidRDefault="00DB2F6A" w:rsidP="00DB2F6A">
      <w:pPr>
        <w:tabs>
          <w:tab w:val="left" w:pos="0"/>
        </w:tabs>
        <w:spacing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Стопанският субект зарежда в системата получения </w:t>
      </w:r>
      <w:r>
        <w:rPr>
          <w:rFonts w:ascii="Times New Roman" w:eastAsia="Calibri" w:hAnsi="Times New Roman" w:cs="Times New Roman"/>
          <w:sz w:val="24"/>
          <w:szCs w:val="24"/>
        </w:rPr>
        <w:t>XML</w:t>
      </w:r>
      <w:r>
        <w:rPr>
          <w:rFonts w:ascii="Times New Roman" w:eastAsia="Calibri" w:hAnsi="Times New Roman" w:cs="Times New Roman"/>
          <w:sz w:val="24"/>
          <w:szCs w:val="24"/>
          <w:lang w:val="ru-RU"/>
        </w:rPr>
        <w:t xml:space="preserve"> файл, попълва необходимите данни и го изтегля (</w:t>
      </w:r>
      <w:r>
        <w:rPr>
          <w:rFonts w:ascii="Times New Roman" w:eastAsia="Calibri" w:hAnsi="Times New Roman" w:cs="Times New Roman"/>
          <w:sz w:val="24"/>
          <w:szCs w:val="24"/>
        </w:rPr>
        <w:t>espd</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response</w:t>
      </w:r>
      <w:r>
        <w:rPr>
          <w:rFonts w:ascii="Times New Roman" w:eastAsia="Calibri" w:hAnsi="Times New Roman" w:cs="Times New Roman"/>
          <w:sz w:val="24"/>
          <w:szCs w:val="24"/>
          <w:lang w:val="ru-RU"/>
        </w:rPr>
        <w:t xml:space="preserve">), след което ЕЕДОП </w:t>
      </w:r>
      <w:r>
        <w:rPr>
          <w:rFonts w:ascii="Times New Roman" w:eastAsia="Calibri" w:hAnsi="Times New Roman" w:cs="Times New Roman"/>
          <w:sz w:val="24"/>
          <w:szCs w:val="24"/>
        </w:rPr>
        <w:t xml:space="preserve">в </w:t>
      </w:r>
      <w:r>
        <w:rPr>
          <w:rFonts w:ascii="Times New Roman" w:eastAsia="Calibri" w:hAnsi="Times New Roman" w:cs="Times New Roman"/>
          <w:sz w:val="24"/>
          <w:szCs w:val="24"/>
          <w:lang w:val="en-US"/>
        </w:rPr>
        <w:t>pdf</w:t>
      </w:r>
      <w:r>
        <w:rPr>
          <w:rFonts w:ascii="Times New Roman" w:eastAsia="Calibri" w:hAnsi="Times New Roman" w:cs="Times New Roman"/>
          <w:sz w:val="24"/>
          <w:szCs w:val="24"/>
        </w:rPr>
        <w:t xml:space="preserve"> формат </w:t>
      </w:r>
      <w:r>
        <w:rPr>
          <w:rFonts w:ascii="Times New Roman" w:eastAsia="Calibri" w:hAnsi="Times New Roman" w:cs="Times New Roman"/>
          <w:sz w:val="24"/>
          <w:szCs w:val="24"/>
          <w:lang w:val="ru-RU"/>
        </w:rPr>
        <w:t xml:space="preserve">следва да се подпише с електронен подпис от съответните лица. </w:t>
      </w:r>
    </w:p>
    <w:p w14:paraId="15E89031" w14:textId="77777777" w:rsidR="00DB2F6A" w:rsidRDefault="00DB2F6A" w:rsidP="00DB2F6A">
      <w:pPr>
        <w:tabs>
          <w:tab w:val="left" w:pos="0"/>
        </w:tabs>
        <w:spacing w:line="36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 xml:space="preserve">Системата за еЕЕДОП е онлайн приложение и не може да съхранява данни, предвид което еЕЕДОП в </w:t>
      </w:r>
      <w:r>
        <w:rPr>
          <w:rFonts w:ascii="Times New Roman" w:eastAsia="Calibri" w:hAnsi="Times New Roman" w:cs="Times New Roman"/>
          <w:i/>
          <w:sz w:val="24"/>
          <w:szCs w:val="24"/>
        </w:rPr>
        <w:t>XML</w:t>
      </w:r>
      <w:r>
        <w:rPr>
          <w:rFonts w:ascii="Times New Roman" w:eastAsia="Calibri" w:hAnsi="Times New Roman" w:cs="Times New Roman"/>
          <w:i/>
          <w:sz w:val="24"/>
          <w:szCs w:val="24"/>
          <w:lang w:val="ru-RU"/>
        </w:rPr>
        <w:t xml:space="preserve"> или </w:t>
      </w:r>
      <w:r>
        <w:rPr>
          <w:rFonts w:ascii="Times New Roman" w:eastAsia="Calibri" w:hAnsi="Times New Roman" w:cs="Times New Roman"/>
          <w:i/>
          <w:sz w:val="24"/>
          <w:szCs w:val="24"/>
        </w:rPr>
        <w:t>PDF</w:t>
      </w:r>
      <w:r>
        <w:rPr>
          <w:rFonts w:ascii="Times New Roman" w:eastAsia="Calibri" w:hAnsi="Times New Roman" w:cs="Times New Roman"/>
          <w:i/>
          <w:sz w:val="24"/>
          <w:szCs w:val="24"/>
          <w:lang w:val="ru-RU"/>
        </w:rPr>
        <w:t xml:space="preserve"> формат винаги трябва да се запазва и да се съхранява локално на компютъра на потребителя.</w:t>
      </w:r>
    </w:p>
    <w:p w14:paraId="15F05C54" w14:textId="77777777" w:rsidR="00DB2F6A" w:rsidRDefault="00DB2F6A" w:rsidP="00DB2F6A">
      <w:pPr>
        <w:tabs>
          <w:tab w:val="left" w:pos="0"/>
        </w:tabs>
        <w:spacing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14:paraId="4112C2A8" w14:textId="77777777" w:rsidR="00DB2F6A" w:rsidRDefault="00DB2F6A" w:rsidP="00DB2F6A">
      <w:pPr>
        <w:tabs>
          <w:tab w:val="left" w:pos="0"/>
        </w:tabs>
        <w:spacing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w:t>
      </w:r>
      <w:proofErr w:type="gramStart"/>
      <w:r>
        <w:rPr>
          <w:rFonts w:ascii="Times New Roman" w:eastAsia="Calibri" w:hAnsi="Times New Roman" w:cs="Times New Roman"/>
          <w:sz w:val="24"/>
          <w:szCs w:val="24"/>
          <w:lang w:val="ru-RU"/>
        </w:rPr>
        <w:t>. времеви</w:t>
      </w:r>
      <w:proofErr w:type="gramEnd"/>
      <w:r>
        <w:rPr>
          <w:rFonts w:ascii="Times New Roman" w:eastAsia="Calibri" w:hAnsi="Times New Roman" w:cs="Times New Roman"/>
          <w:sz w:val="24"/>
          <w:szCs w:val="24"/>
          <w:lang w:val="ru-RU"/>
        </w:rPr>
        <w:t xml:space="preserve">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14:paraId="07C26D18" w14:textId="77777777" w:rsidR="00DB2F6A" w:rsidRDefault="00DB2F6A" w:rsidP="00DB2F6A">
      <w:pPr>
        <w:tabs>
          <w:tab w:val="left" w:pos="0"/>
        </w:tabs>
        <w:spacing w:line="360" w:lineRule="auto"/>
        <w:ind w:firstLine="709"/>
        <w:jc w:val="both"/>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u w:val="single"/>
          <w:lang w:val="ru-RU"/>
        </w:rPr>
        <w:t>Важно!</w:t>
      </w:r>
      <w:r>
        <w:rPr>
          <w:rFonts w:ascii="Times New Roman" w:eastAsia="Calibri" w:hAnsi="Times New Roman" w:cs="Times New Roman"/>
          <w:b/>
          <w:bCs/>
          <w:sz w:val="24"/>
          <w:szCs w:val="24"/>
          <w:lang w:val="ru-RU"/>
        </w:rPr>
        <w:t xml:space="preserve"> </w:t>
      </w:r>
      <w:r w:rsidR="007C2E78">
        <w:rPr>
          <w:rFonts w:ascii="Times New Roman" w:eastAsia="Calibri" w:hAnsi="Times New Roman" w:cs="Times New Roman"/>
          <w:b/>
          <w:bCs/>
          <w:sz w:val="24"/>
          <w:szCs w:val="24"/>
          <w:lang w:val="ru-RU"/>
        </w:rPr>
        <w:t>П</w:t>
      </w:r>
      <w:r>
        <w:rPr>
          <w:rFonts w:ascii="Times New Roman" w:eastAsia="Calibri" w:hAnsi="Times New Roman" w:cs="Times New Roman"/>
          <w:b/>
          <w:bCs/>
          <w:sz w:val="24"/>
          <w:szCs w:val="24"/>
          <w:lang w:val="ru-RU"/>
        </w:rPr>
        <w:t xml:space="preserve">ри предоставянето </w:t>
      </w:r>
      <w:r w:rsidR="007C2E78">
        <w:rPr>
          <w:rFonts w:ascii="Times New Roman" w:eastAsia="Calibri" w:hAnsi="Times New Roman" w:cs="Times New Roman"/>
          <w:b/>
          <w:bCs/>
          <w:sz w:val="24"/>
          <w:szCs w:val="24"/>
          <w:lang w:val="ru-RU"/>
        </w:rPr>
        <w:t>на ЕЕДОП</w:t>
      </w:r>
      <w:r>
        <w:rPr>
          <w:rFonts w:ascii="Times New Roman" w:eastAsia="Calibri" w:hAnsi="Times New Roman" w:cs="Times New Roman"/>
          <w:b/>
          <w:bCs/>
          <w:sz w:val="24"/>
          <w:szCs w:val="24"/>
          <w:lang w:val="ru-RU"/>
        </w:rPr>
        <w:t xml:space="preserve">, с електронен подпис следва да бъде подписана версията в </w:t>
      </w:r>
      <w:r>
        <w:rPr>
          <w:rFonts w:ascii="Times New Roman" w:eastAsia="Calibri" w:hAnsi="Times New Roman" w:cs="Times New Roman"/>
          <w:b/>
          <w:bCs/>
          <w:sz w:val="24"/>
          <w:szCs w:val="24"/>
        </w:rPr>
        <w:t>PDF</w:t>
      </w:r>
      <w:r>
        <w:rPr>
          <w:rFonts w:ascii="Times New Roman" w:eastAsia="Calibri" w:hAnsi="Times New Roman" w:cs="Times New Roman"/>
          <w:b/>
          <w:bCs/>
          <w:sz w:val="24"/>
          <w:szCs w:val="24"/>
          <w:lang w:val="ru-RU"/>
        </w:rPr>
        <w:t xml:space="preserve"> формат.   </w:t>
      </w:r>
    </w:p>
    <w:p w14:paraId="48DFDED3" w14:textId="77777777" w:rsidR="00DB2F6A" w:rsidRDefault="00DB2F6A" w:rsidP="00DB2F6A">
      <w:pPr>
        <w:tabs>
          <w:tab w:val="left" w:pos="0"/>
        </w:tabs>
        <w:suppressAutoHyphens/>
        <w:spacing w:afterLines="60" w:after="144" w:line="360" w:lineRule="auto"/>
        <w:ind w:firstLine="709"/>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eastAsia="ar-SA"/>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F742BD4" w14:textId="77777777" w:rsidR="00DB2F6A" w:rsidRDefault="00DB2F6A" w:rsidP="00DB2F6A">
      <w:pPr>
        <w:tabs>
          <w:tab w:val="left" w:pos="0"/>
        </w:tabs>
        <w:suppressAutoHyphens/>
        <w:spacing w:afterLines="60" w:after="144" w:line="36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по чл. </w:t>
      </w:r>
      <w:proofErr w:type="gramStart"/>
      <w:r>
        <w:rPr>
          <w:rFonts w:ascii="Times New Roman" w:eastAsia="Calibri" w:hAnsi="Times New Roman" w:cs="Times New Roman"/>
          <w:sz w:val="24"/>
          <w:szCs w:val="24"/>
          <w:lang w:eastAsia="ar-SA"/>
        </w:rPr>
        <w:t>40</w:t>
      </w:r>
      <w:proofErr w:type="gramEnd"/>
      <w:r>
        <w:rPr>
          <w:rFonts w:ascii="Times New Roman" w:eastAsia="Calibri" w:hAnsi="Times New Roman" w:cs="Times New Roman"/>
          <w:sz w:val="24"/>
          <w:szCs w:val="24"/>
          <w:lang w:eastAsia="ar-SA"/>
        </w:rPr>
        <w:t xml:space="preserve">, ал. </w:t>
      </w:r>
      <w:proofErr w:type="gramStart"/>
      <w:r>
        <w:rPr>
          <w:rFonts w:ascii="Times New Roman" w:eastAsia="Calibri" w:hAnsi="Times New Roman" w:cs="Times New Roman"/>
          <w:sz w:val="24"/>
          <w:szCs w:val="24"/>
          <w:lang w:eastAsia="ar-SA"/>
        </w:rPr>
        <w:t xml:space="preserve">1 от ППЗОП </w:t>
      </w:r>
      <w:r w:rsidR="00D2048B">
        <w:rPr>
          <w:rFonts w:ascii="Times New Roman" w:eastAsia="Calibri" w:hAnsi="Times New Roman" w:cs="Times New Roman"/>
          <w:sz w:val="24"/>
          <w:szCs w:val="24"/>
          <w:lang w:val="bg-BG" w:eastAsia="ar-SA"/>
        </w:rPr>
        <w:t>(</w:t>
      </w:r>
      <w:r>
        <w:rPr>
          <w:rFonts w:ascii="Times New Roman" w:eastAsia="Calibri" w:hAnsi="Times New Roman" w:cs="Times New Roman"/>
          <w:vanish/>
          <w:sz w:val="24"/>
          <w:szCs w:val="24"/>
          <w:lang w:eastAsia="ar-SA"/>
        </w:rPr>
        <w:t>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D2048B">
        <w:rPr>
          <w:rFonts w:ascii="Times New Roman" w:eastAsia="Calibri" w:hAnsi="Times New Roman" w:cs="Times New Roman"/>
          <w:vanish/>
          <w:sz w:val="24"/>
          <w:szCs w:val="24"/>
          <w:lang w:val="bg-BG" w:eastAsia="ar-SA"/>
        </w:rPr>
        <w:t>)</w:t>
      </w:r>
      <w:r>
        <w:rPr>
          <w:rFonts w:ascii="Times New Roman" w:eastAsia="Calibri" w:hAnsi="Times New Roman" w:cs="Times New Roman"/>
          <w:vanish/>
          <w:sz w:val="24"/>
          <w:szCs w:val="24"/>
          <w:lang w:eastAsia="ar-SA"/>
        </w:rPr>
        <w:t>.</w:t>
      </w:r>
      <w:proofErr w:type="gramEnd"/>
      <w:r>
        <w:rPr>
          <w:rFonts w:ascii="Times New Roman" w:eastAsia="Calibri" w:hAnsi="Times New Roman" w:cs="Times New Roman"/>
          <w:sz w:val="24"/>
          <w:szCs w:val="24"/>
          <w:lang w:eastAsia="ar-SA"/>
        </w:rPr>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14:paraId="36C2426D" w14:textId="77777777" w:rsidR="00DB2F6A" w:rsidRDefault="00DB2F6A" w:rsidP="00DB2F6A">
      <w:pPr>
        <w:tabs>
          <w:tab w:val="left" w:pos="0"/>
        </w:tabs>
        <w:suppressAutoHyphens/>
        <w:spacing w:afterLines="60" w:after="144" w:line="36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w:t>
      </w:r>
      <w:r>
        <w:rPr>
          <w:rFonts w:ascii="Times New Roman" w:eastAsia="Calibri" w:hAnsi="Times New Roman" w:cs="Times New Roman"/>
          <w:sz w:val="24"/>
          <w:szCs w:val="24"/>
          <w:lang w:eastAsia="ar-SA"/>
        </w:rPr>
        <w:lastRenderedPageBreak/>
        <w:t>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w:t>
      </w:r>
      <w:proofErr w:type="gramStart"/>
      <w:r>
        <w:rPr>
          <w:rFonts w:ascii="Times New Roman" w:eastAsia="Calibri" w:hAnsi="Times New Roman" w:cs="Times New Roman"/>
          <w:sz w:val="24"/>
          <w:szCs w:val="24"/>
          <w:lang w:eastAsia="ar-SA"/>
        </w:rPr>
        <w:t>“ на</w:t>
      </w:r>
      <w:proofErr w:type="gramEnd"/>
      <w:r>
        <w:rPr>
          <w:rFonts w:ascii="Times New Roman" w:eastAsia="Calibri" w:hAnsi="Times New Roman" w:cs="Times New Roman"/>
          <w:sz w:val="24"/>
          <w:szCs w:val="24"/>
          <w:lang w:eastAsia="ar-SA"/>
        </w:rPr>
        <w:t xml:space="preserve"> част ІІ от ЕЕДОП. Ако полето е попълнено с „Да</w:t>
      </w:r>
      <w:proofErr w:type="gramStart"/>
      <w:r>
        <w:rPr>
          <w:rFonts w:ascii="Times New Roman" w:eastAsia="Calibri" w:hAnsi="Times New Roman" w:cs="Times New Roman"/>
          <w:sz w:val="24"/>
          <w:szCs w:val="24"/>
          <w:lang w:eastAsia="ar-SA"/>
        </w:rPr>
        <w:t>“ се</w:t>
      </w:r>
      <w:proofErr w:type="gramEnd"/>
      <w:r>
        <w:rPr>
          <w:rFonts w:ascii="Times New Roman" w:eastAsia="Calibri" w:hAnsi="Times New Roman" w:cs="Times New Roman"/>
          <w:sz w:val="24"/>
          <w:szCs w:val="24"/>
          <w:lang w:eastAsia="ar-SA"/>
        </w:rPr>
        <w:t xml:space="preserve"> представя ЕЕДОП надлежно попълнен и подписан от лицата по чл. </w:t>
      </w:r>
      <w:proofErr w:type="gramStart"/>
      <w:r>
        <w:rPr>
          <w:rFonts w:ascii="Times New Roman" w:eastAsia="Calibri" w:hAnsi="Times New Roman" w:cs="Times New Roman"/>
          <w:sz w:val="24"/>
          <w:szCs w:val="24"/>
          <w:lang w:eastAsia="ar-SA"/>
        </w:rPr>
        <w:t>40</w:t>
      </w:r>
      <w:proofErr w:type="gramEnd"/>
      <w:r>
        <w:rPr>
          <w:rFonts w:ascii="Times New Roman" w:eastAsia="Calibri" w:hAnsi="Times New Roman" w:cs="Times New Roman"/>
          <w:sz w:val="24"/>
          <w:szCs w:val="24"/>
          <w:lang w:eastAsia="ar-SA"/>
        </w:rPr>
        <w:t xml:space="preserve">, ал. </w:t>
      </w:r>
      <w:proofErr w:type="gramStart"/>
      <w:r>
        <w:rPr>
          <w:rFonts w:ascii="Times New Roman" w:eastAsia="Calibri" w:hAnsi="Times New Roman" w:cs="Times New Roman"/>
          <w:sz w:val="24"/>
          <w:szCs w:val="24"/>
          <w:lang w:eastAsia="ar-SA"/>
        </w:rPr>
        <w:t>1</w:t>
      </w:r>
      <w:proofErr w:type="gramEnd"/>
      <w:r>
        <w:rPr>
          <w:rFonts w:ascii="Times New Roman" w:eastAsia="Calibri" w:hAnsi="Times New Roman" w:cs="Times New Roman"/>
          <w:sz w:val="24"/>
          <w:szCs w:val="24"/>
          <w:lang w:eastAsia="ar-SA"/>
        </w:rPr>
        <w:t xml:space="preserve">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557B2457" w14:textId="77777777" w:rsidR="00DB2F6A" w:rsidRDefault="00DB2F6A" w:rsidP="00DB2F6A">
      <w:pPr>
        <w:tabs>
          <w:tab w:val="left" w:pos="0"/>
        </w:tabs>
        <w:suppressAutoHyphens/>
        <w:spacing w:afterLines="60" w:after="144" w:line="36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w:t>
      </w:r>
      <w:proofErr w:type="gramStart"/>
      <w:r>
        <w:rPr>
          <w:rFonts w:ascii="Times New Roman" w:eastAsia="Calibri" w:hAnsi="Times New Roman" w:cs="Times New Roman"/>
          <w:sz w:val="24"/>
          <w:szCs w:val="24"/>
          <w:lang w:eastAsia="ar-SA"/>
        </w:rPr>
        <w:t>“ на</w:t>
      </w:r>
      <w:proofErr w:type="gramEnd"/>
      <w:r>
        <w:rPr>
          <w:rFonts w:ascii="Times New Roman" w:eastAsia="Calibri" w:hAnsi="Times New Roman" w:cs="Times New Roman"/>
          <w:sz w:val="24"/>
          <w:szCs w:val="24"/>
          <w:lang w:eastAsia="ar-SA"/>
        </w:rPr>
        <w:t xml:space="preserve"> част ІІ от ЕЕДОП. Ако полето е попълнено с „Да</w:t>
      </w:r>
      <w:proofErr w:type="gramStart"/>
      <w:r>
        <w:rPr>
          <w:rFonts w:ascii="Times New Roman" w:eastAsia="Calibri" w:hAnsi="Times New Roman" w:cs="Times New Roman"/>
          <w:sz w:val="24"/>
          <w:szCs w:val="24"/>
          <w:lang w:eastAsia="ar-SA"/>
        </w:rPr>
        <w:t>“ се</w:t>
      </w:r>
      <w:proofErr w:type="gramEnd"/>
      <w:r>
        <w:rPr>
          <w:rFonts w:ascii="Times New Roman" w:eastAsia="Calibri" w:hAnsi="Times New Roman" w:cs="Times New Roman"/>
          <w:sz w:val="24"/>
          <w:szCs w:val="24"/>
          <w:lang w:eastAsia="ar-SA"/>
        </w:rPr>
        <w:t xml:space="preserve"> представя ЕЕДОП за всеки подизпълнител надлежно попълнен и подписан от лицата по чл. </w:t>
      </w:r>
      <w:proofErr w:type="gramStart"/>
      <w:r>
        <w:rPr>
          <w:rFonts w:ascii="Times New Roman" w:eastAsia="Calibri" w:hAnsi="Times New Roman" w:cs="Times New Roman"/>
          <w:sz w:val="24"/>
          <w:szCs w:val="24"/>
          <w:lang w:eastAsia="ar-SA"/>
        </w:rPr>
        <w:t>40</w:t>
      </w:r>
      <w:proofErr w:type="gramEnd"/>
      <w:r>
        <w:rPr>
          <w:rFonts w:ascii="Times New Roman" w:eastAsia="Calibri" w:hAnsi="Times New Roman" w:cs="Times New Roman"/>
          <w:sz w:val="24"/>
          <w:szCs w:val="24"/>
          <w:lang w:eastAsia="ar-SA"/>
        </w:rPr>
        <w:t xml:space="preserve">, ал. </w:t>
      </w:r>
      <w:proofErr w:type="gramStart"/>
      <w:r>
        <w:rPr>
          <w:rFonts w:ascii="Times New Roman" w:eastAsia="Calibri" w:hAnsi="Times New Roman" w:cs="Times New Roman"/>
          <w:sz w:val="24"/>
          <w:szCs w:val="24"/>
          <w:lang w:eastAsia="ar-SA"/>
        </w:rPr>
        <w:t>1</w:t>
      </w:r>
      <w:proofErr w:type="gramEnd"/>
      <w:r>
        <w:rPr>
          <w:rFonts w:ascii="Times New Roman" w:eastAsia="Calibri" w:hAnsi="Times New Roman" w:cs="Times New Roman"/>
          <w:sz w:val="24"/>
          <w:szCs w:val="24"/>
          <w:lang w:eastAsia="ar-SA"/>
        </w:rPr>
        <w:t xml:space="preserve"> ППЗОП. В ЕЕДОП подизпълнителят/лите посочват информацията, изисквана съгласно раздел А и Б от част ІІ и попълват част ІІІ „Основания за изключване“.</w:t>
      </w:r>
    </w:p>
    <w:p w14:paraId="702E0827" w14:textId="77777777" w:rsidR="0050080E" w:rsidRPr="0050080E" w:rsidRDefault="0050080E" w:rsidP="00F7352F">
      <w:pPr>
        <w:numPr>
          <w:ilvl w:val="0"/>
          <w:numId w:val="8"/>
        </w:numPr>
        <w:tabs>
          <w:tab w:val="left" w:pos="993"/>
        </w:tabs>
        <w:spacing w:after="0" w:line="360" w:lineRule="auto"/>
        <w:ind w:firstLine="720"/>
        <w:jc w:val="both"/>
        <w:rPr>
          <w:rFonts w:ascii="Times New Roman" w:eastAsia="Times New Roman" w:hAnsi="Times New Roman" w:cs="Times New Roman"/>
          <w:b/>
          <w:i/>
          <w:sz w:val="24"/>
          <w:szCs w:val="24"/>
          <w:lang w:val="bg-BG"/>
        </w:rPr>
      </w:pPr>
      <w:r w:rsidRPr="0050080E">
        <w:rPr>
          <w:rFonts w:ascii="Times New Roman" w:eastAsia="Times New Roman" w:hAnsi="Times New Roman" w:cs="Times New Roman"/>
          <w:sz w:val="24"/>
          <w:szCs w:val="24"/>
          <w:lang w:val="bg-BG"/>
        </w:rPr>
        <w:t>Техническо предложение</w:t>
      </w:r>
      <w:r w:rsidR="00DB2F6A">
        <w:rPr>
          <w:rFonts w:ascii="Times New Roman" w:eastAsia="Times New Roman" w:hAnsi="Times New Roman" w:cs="Times New Roman"/>
          <w:sz w:val="24"/>
          <w:szCs w:val="24"/>
          <w:lang w:val="bg-BG"/>
        </w:rPr>
        <w:t xml:space="preserve"> по Образец № </w:t>
      </w:r>
      <w:r w:rsidR="00AD18EF">
        <w:rPr>
          <w:rFonts w:ascii="Times New Roman" w:eastAsia="Times New Roman" w:hAnsi="Times New Roman" w:cs="Times New Roman"/>
          <w:sz w:val="24"/>
          <w:szCs w:val="24"/>
          <w:lang w:val="bg-BG"/>
        </w:rPr>
        <w:t>3</w:t>
      </w:r>
      <w:r w:rsidR="00005C22">
        <w:rPr>
          <w:rFonts w:ascii="Times New Roman" w:eastAsia="Times New Roman" w:hAnsi="Times New Roman" w:cs="Times New Roman"/>
          <w:sz w:val="24"/>
          <w:szCs w:val="24"/>
          <w:lang w:val="bg-BG"/>
        </w:rPr>
        <w:t>.</w:t>
      </w:r>
      <w:r w:rsidRPr="0050080E">
        <w:rPr>
          <w:rFonts w:ascii="Times New Roman" w:eastAsia="Times New Roman" w:hAnsi="Times New Roman" w:cs="Times New Roman"/>
          <w:sz w:val="24"/>
          <w:szCs w:val="24"/>
          <w:lang w:val="bg-BG"/>
        </w:rPr>
        <w:t xml:space="preserve"> </w:t>
      </w:r>
    </w:p>
    <w:p w14:paraId="30FBA53F"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Участниците могат да получат необходимата информация за задълженията, свързани с данъци и осигуровки и закрила на заетостта и условията на труд, които са в сила в Република България и относими към услугите, предмет на поръчката, както следва:</w:t>
      </w:r>
    </w:p>
    <w:p w14:paraId="40FF3D13" w14:textId="77777777" w:rsidR="0050080E" w:rsidRPr="0050080E" w:rsidRDefault="0050080E" w:rsidP="0050080E">
      <w:pPr>
        <w:spacing w:after="0" w:line="360" w:lineRule="auto"/>
        <w:ind w:firstLine="709"/>
        <w:jc w:val="both"/>
        <w:rPr>
          <w:rFonts w:ascii="Times New Roman" w:eastAsia="Times New Roman" w:hAnsi="Times New Roman" w:cs="Times New Roman"/>
          <w:i/>
          <w:iCs/>
          <w:sz w:val="24"/>
          <w:szCs w:val="24"/>
          <w:lang w:val="bg-BG"/>
        </w:rPr>
      </w:pPr>
      <w:r w:rsidRPr="0050080E">
        <w:rPr>
          <w:rFonts w:ascii="Times New Roman" w:eastAsia="Times New Roman" w:hAnsi="Times New Roman" w:cs="Times New Roman"/>
          <w:i/>
          <w:iCs/>
          <w:sz w:val="24"/>
          <w:szCs w:val="24"/>
          <w:lang w:val="bg-BG"/>
        </w:rPr>
        <w:t xml:space="preserve">Относно задълженията, свързани с данъци и осигуровки: Национални агенция по приходите - Информационен телефон на НАП - 0700 18 700: интернет адрес: </w:t>
      </w:r>
      <w:r w:rsidRPr="0050080E">
        <w:rPr>
          <w:rFonts w:ascii="Times New Roman" w:eastAsia="Times New Roman" w:hAnsi="Times New Roman" w:cs="Times New Roman"/>
          <w:i/>
          <w:iCs/>
          <w:sz w:val="24"/>
          <w:szCs w:val="24"/>
          <w:lang w:val="en-US"/>
        </w:rPr>
        <w:t>http</w:t>
      </w:r>
      <w:r w:rsidRPr="0050080E">
        <w:rPr>
          <w:rFonts w:ascii="Times New Roman" w:eastAsia="Times New Roman" w:hAnsi="Times New Roman" w:cs="Times New Roman"/>
          <w:i/>
          <w:iCs/>
          <w:sz w:val="24"/>
          <w:szCs w:val="24"/>
          <w:lang w:val="bg-BG"/>
        </w:rPr>
        <w:t>:</w:t>
      </w:r>
      <w:r w:rsidRPr="0050080E">
        <w:rPr>
          <w:rFonts w:ascii="Times New Roman" w:eastAsia="Times New Roman" w:hAnsi="Times New Roman" w:cs="Times New Roman"/>
          <w:i/>
          <w:iCs/>
          <w:sz w:val="24"/>
          <w:szCs w:val="24"/>
          <w:lang w:val="en-US"/>
        </w:rPr>
        <w:t>//www.nap.bg</w:t>
      </w:r>
      <w:r w:rsidRPr="0050080E">
        <w:rPr>
          <w:rFonts w:ascii="Times New Roman" w:eastAsia="Times New Roman" w:hAnsi="Times New Roman" w:cs="Times New Roman"/>
          <w:i/>
          <w:iCs/>
          <w:sz w:val="24"/>
          <w:szCs w:val="24"/>
          <w:lang w:val="bg-BG"/>
        </w:rPr>
        <w:t>/</w:t>
      </w:r>
    </w:p>
    <w:p w14:paraId="1AD6DDEB" w14:textId="77777777" w:rsidR="0050080E" w:rsidRPr="0050080E" w:rsidRDefault="0050080E" w:rsidP="0050080E">
      <w:pPr>
        <w:spacing w:after="0" w:line="360" w:lineRule="auto"/>
        <w:ind w:firstLine="720"/>
        <w:jc w:val="both"/>
        <w:rPr>
          <w:rFonts w:ascii="Times New Roman" w:eastAsia="Times New Roman" w:hAnsi="Times New Roman" w:cs="Times New Roman"/>
          <w:i/>
          <w:iCs/>
          <w:sz w:val="24"/>
          <w:szCs w:val="24"/>
          <w:lang w:val="bg-BG"/>
        </w:rPr>
      </w:pPr>
      <w:r w:rsidRPr="0050080E">
        <w:rPr>
          <w:rFonts w:ascii="Times New Roman" w:eastAsia="Times New Roman" w:hAnsi="Times New Roman" w:cs="Times New Roman"/>
          <w:i/>
          <w:iCs/>
          <w:sz w:val="24"/>
          <w:szCs w:val="24"/>
          <w:lang w:val="bg-BG"/>
        </w:rPr>
        <w:t xml:space="preserve">Относно задълженията, закрила на заетостта и условията на труд: Министерство на труда и социалната политика, интернет адрес: </w:t>
      </w:r>
      <w:r w:rsidRPr="0050080E">
        <w:rPr>
          <w:rFonts w:ascii="Times New Roman" w:eastAsia="Times New Roman" w:hAnsi="Times New Roman" w:cs="Times New Roman"/>
          <w:i/>
          <w:iCs/>
          <w:sz w:val="24"/>
          <w:szCs w:val="24"/>
          <w:lang w:val="en-US"/>
        </w:rPr>
        <w:t>http</w:t>
      </w:r>
      <w:r w:rsidRPr="0050080E">
        <w:rPr>
          <w:rFonts w:ascii="Times New Roman" w:eastAsia="Times New Roman" w:hAnsi="Times New Roman" w:cs="Times New Roman"/>
          <w:i/>
          <w:iCs/>
          <w:sz w:val="24"/>
          <w:szCs w:val="24"/>
          <w:lang w:val="bg-BG"/>
        </w:rPr>
        <w:t>:</w:t>
      </w:r>
      <w:r w:rsidRPr="0050080E">
        <w:rPr>
          <w:rFonts w:ascii="Times New Roman" w:eastAsia="Times New Roman" w:hAnsi="Times New Roman" w:cs="Times New Roman"/>
          <w:i/>
          <w:iCs/>
          <w:sz w:val="24"/>
          <w:szCs w:val="24"/>
          <w:lang w:val="en-US"/>
        </w:rPr>
        <w:t>//www.mlsp.government.bg</w:t>
      </w:r>
      <w:r w:rsidRPr="0050080E">
        <w:rPr>
          <w:rFonts w:ascii="Times New Roman" w:eastAsia="Times New Roman" w:hAnsi="Times New Roman" w:cs="Times New Roman"/>
          <w:i/>
          <w:iCs/>
          <w:sz w:val="24"/>
          <w:szCs w:val="24"/>
          <w:lang w:val="bg-BG"/>
        </w:rPr>
        <w:t>/: София 1051. ул. Триадица №2. тел: 8119 443.</w:t>
      </w:r>
    </w:p>
    <w:p w14:paraId="400C35F2" w14:textId="77777777" w:rsidR="0050080E" w:rsidRPr="0050080E" w:rsidRDefault="0050080E" w:rsidP="0050080E">
      <w:pPr>
        <w:tabs>
          <w:tab w:val="left" w:pos="993"/>
        </w:tabs>
        <w:spacing w:after="0" w:line="360" w:lineRule="auto"/>
        <w:ind w:firstLine="720"/>
        <w:jc w:val="both"/>
        <w:rPr>
          <w:rFonts w:ascii="Times New Roman" w:eastAsia="Times New Roman" w:hAnsi="Times New Roman" w:cs="Calibri"/>
          <w:i/>
          <w:iCs/>
          <w:sz w:val="24"/>
          <w:szCs w:val="24"/>
          <w:lang w:val="bg-BG"/>
        </w:rPr>
      </w:pPr>
      <w:r w:rsidRPr="0050080E">
        <w:rPr>
          <w:rFonts w:ascii="Times New Roman" w:eastAsia="Times New Roman" w:hAnsi="Times New Roman" w:cs="Times New Roman"/>
          <w:i/>
          <w:iCs/>
          <w:sz w:val="24"/>
          <w:szCs w:val="24"/>
          <w:lang w:val="bg-BG"/>
        </w:rPr>
        <w:t xml:space="preserve">Относно задълженията, опазване на околната среда Министерство на околните; среда и водите, интернет адрес: </w:t>
      </w:r>
      <w:r w:rsidRPr="0050080E">
        <w:rPr>
          <w:rFonts w:ascii="Times New Roman" w:eastAsia="Calibri" w:hAnsi="Times New Roman" w:cs="Times New Roman"/>
          <w:color w:val="000000"/>
          <w:sz w:val="24"/>
          <w:szCs w:val="24"/>
          <w:lang w:val="en-US" w:eastAsia="bg-BG"/>
        </w:rPr>
        <w:t>http</w:t>
      </w:r>
      <w:r w:rsidRPr="0050080E">
        <w:rPr>
          <w:rFonts w:ascii="Times New Roman" w:eastAsia="Calibri" w:hAnsi="Times New Roman" w:cs="Times New Roman"/>
          <w:color w:val="000000"/>
          <w:sz w:val="24"/>
          <w:szCs w:val="24"/>
          <w:lang w:val="bg-BG" w:eastAsia="bg-BG"/>
        </w:rPr>
        <w:t>:</w:t>
      </w:r>
      <w:r w:rsidRPr="0050080E">
        <w:rPr>
          <w:rFonts w:ascii="Times New Roman" w:eastAsia="Calibri" w:hAnsi="Times New Roman" w:cs="Times New Roman"/>
          <w:color w:val="000000"/>
          <w:sz w:val="24"/>
          <w:szCs w:val="24"/>
          <w:lang w:val="en-US" w:eastAsia="bg-BG"/>
        </w:rPr>
        <w:t>//www.moew.government.bg</w:t>
      </w:r>
      <w:r w:rsidRPr="0050080E">
        <w:rPr>
          <w:rFonts w:ascii="Times New Roman" w:eastAsia="Calibri" w:hAnsi="Times New Roman" w:cs="Times New Roman"/>
          <w:color w:val="000000"/>
          <w:sz w:val="24"/>
          <w:szCs w:val="24"/>
          <w:lang w:val="bg-BG" w:eastAsia="bg-BG"/>
        </w:rPr>
        <w:t>/</w:t>
      </w:r>
      <w:r w:rsidRPr="0050080E">
        <w:rPr>
          <w:rFonts w:ascii="Times New Roman" w:eastAsia="Times New Roman" w:hAnsi="Times New Roman" w:cs="Times New Roman"/>
          <w:i/>
          <w:iCs/>
          <w:sz w:val="24"/>
          <w:szCs w:val="24"/>
          <w:lang w:val="bg-BG"/>
        </w:rPr>
        <w:t xml:space="preserve">, 1000 София. ул. "У. </w:t>
      </w:r>
      <w:r w:rsidRPr="0050080E">
        <w:rPr>
          <w:rFonts w:ascii="Times New Roman" w:eastAsia="Times New Roman" w:hAnsi="Times New Roman" w:cs="Times New Roman"/>
          <w:i/>
          <w:iCs/>
          <w:sz w:val="24"/>
          <w:szCs w:val="24"/>
          <w:lang w:val="bg-BG"/>
        </w:rPr>
        <w:lastRenderedPageBreak/>
        <w:t>Гладстон"№ 67 тел: 02/940 6331. Информационен център на МОСВ: работи за посетители всеки работен ден от 14 до 1</w:t>
      </w:r>
      <w:r w:rsidRPr="0050080E">
        <w:rPr>
          <w:rFonts w:ascii="Times New Roman" w:eastAsia="Times New Roman" w:hAnsi="Times New Roman" w:cs="Times New Roman"/>
          <w:sz w:val="24"/>
          <w:szCs w:val="24"/>
          <w:lang w:val="bg-BG"/>
        </w:rPr>
        <w:t>7 ч.</w:t>
      </w:r>
    </w:p>
    <w:p w14:paraId="2F7E59E2" w14:textId="77777777" w:rsidR="0050080E" w:rsidRPr="0050080E" w:rsidRDefault="0050080E" w:rsidP="0050080E">
      <w:pPr>
        <w:numPr>
          <w:ilvl w:val="0"/>
          <w:numId w:val="8"/>
        </w:numPr>
        <w:tabs>
          <w:tab w:val="left" w:pos="993"/>
        </w:tabs>
        <w:suppressAutoHyphens/>
        <w:spacing w:after="0" w:line="360" w:lineRule="auto"/>
        <w:ind w:firstLine="720"/>
        <w:jc w:val="both"/>
        <w:rPr>
          <w:rFonts w:ascii="Times New Roman" w:eastAsia="Times New Roman" w:hAnsi="Times New Roman" w:cs="Times New Roman"/>
          <w:sz w:val="24"/>
          <w:szCs w:val="24"/>
          <w:lang w:val="bg-BG" w:eastAsia="ar-SA"/>
        </w:rPr>
      </w:pPr>
      <w:r w:rsidRPr="0050080E">
        <w:rPr>
          <w:rFonts w:ascii="Times New Roman" w:eastAsia="Times New Roman" w:hAnsi="Times New Roman" w:cs="Times New Roman"/>
          <w:sz w:val="24"/>
          <w:szCs w:val="24"/>
          <w:lang w:val="bg-BG" w:eastAsia="ar-SA"/>
        </w:rPr>
        <w:t xml:space="preserve">Ценово предложение – </w:t>
      </w:r>
      <w:r w:rsidRPr="0050080E">
        <w:rPr>
          <w:rFonts w:ascii="Times New Roman" w:eastAsia="Times New Roman" w:hAnsi="Times New Roman" w:cs="Times New Roman"/>
          <w:bCs/>
          <w:iCs/>
          <w:sz w:val="24"/>
          <w:szCs w:val="24"/>
          <w:lang w:val="bg-BG" w:eastAsia="ar-SA"/>
        </w:rPr>
        <w:t xml:space="preserve">по </w:t>
      </w:r>
      <w:r w:rsidR="00F7352F">
        <w:rPr>
          <w:rFonts w:ascii="Times New Roman" w:eastAsia="Times New Roman" w:hAnsi="Times New Roman" w:cs="Times New Roman"/>
          <w:bCs/>
          <w:iCs/>
          <w:sz w:val="24"/>
          <w:szCs w:val="24"/>
          <w:lang w:val="bg-BG" w:eastAsia="ar-SA"/>
        </w:rPr>
        <w:t>О</w:t>
      </w:r>
      <w:r w:rsidRPr="0050080E">
        <w:rPr>
          <w:rFonts w:ascii="Times New Roman" w:eastAsia="Times New Roman" w:hAnsi="Times New Roman" w:cs="Times New Roman"/>
          <w:bCs/>
          <w:iCs/>
          <w:sz w:val="24"/>
          <w:szCs w:val="24"/>
          <w:lang w:val="bg-BG" w:eastAsia="ar-SA"/>
        </w:rPr>
        <w:t xml:space="preserve">бразец </w:t>
      </w:r>
      <w:r w:rsidR="00F7352F">
        <w:rPr>
          <w:rFonts w:ascii="Times New Roman" w:eastAsia="Times New Roman" w:hAnsi="Times New Roman" w:cs="Times New Roman"/>
          <w:bCs/>
          <w:iCs/>
          <w:sz w:val="24"/>
          <w:szCs w:val="24"/>
          <w:lang w:val="bg-BG" w:eastAsia="ar-SA"/>
        </w:rPr>
        <w:t xml:space="preserve">№ </w:t>
      </w:r>
      <w:r w:rsidR="00AD18EF">
        <w:rPr>
          <w:rFonts w:ascii="Times New Roman" w:eastAsia="Times New Roman" w:hAnsi="Times New Roman" w:cs="Times New Roman"/>
          <w:sz w:val="24"/>
          <w:szCs w:val="24"/>
          <w:lang w:val="bg-BG" w:eastAsia="ar-SA"/>
        </w:rPr>
        <w:t>4</w:t>
      </w:r>
      <w:r w:rsidRPr="0050080E">
        <w:rPr>
          <w:rFonts w:ascii="Times New Roman" w:eastAsia="Times New Roman" w:hAnsi="Times New Roman" w:cs="Times New Roman"/>
          <w:sz w:val="24"/>
          <w:szCs w:val="24"/>
          <w:lang w:val="bg-BG" w:eastAsia="ar-SA"/>
        </w:rPr>
        <w:t xml:space="preserve">. </w:t>
      </w:r>
    </w:p>
    <w:p w14:paraId="1D4B0C32"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Ценовото предложение на всеки участник не може да надвишава максималната прогнозна стойност на поръчката в л</w:t>
      </w:r>
      <w:r w:rsidR="007C2E78">
        <w:rPr>
          <w:rFonts w:ascii="Times New Roman" w:eastAsia="Times New Roman" w:hAnsi="Times New Roman" w:cs="Times New Roman"/>
          <w:sz w:val="24"/>
          <w:szCs w:val="24"/>
          <w:lang w:val="bg-BG"/>
        </w:rPr>
        <w:t>е</w:t>
      </w:r>
      <w:r w:rsidRPr="0050080E">
        <w:rPr>
          <w:rFonts w:ascii="Times New Roman" w:eastAsia="Times New Roman" w:hAnsi="Times New Roman" w:cs="Times New Roman"/>
          <w:sz w:val="24"/>
          <w:szCs w:val="24"/>
          <w:lang w:val="bg-BG"/>
        </w:rPr>
        <w:t>в</w:t>
      </w:r>
      <w:r w:rsidR="007C2E78">
        <w:rPr>
          <w:rFonts w:ascii="Times New Roman" w:eastAsia="Times New Roman" w:hAnsi="Times New Roman" w:cs="Times New Roman"/>
          <w:sz w:val="24"/>
          <w:szCs w:val="24"/>
          <w:lang w:val="bg-BG"/>
        </w:rPr>
        <w:t>а</w:t>
      </w:r>
      <w:r w:rsidRPr="0050080E">
        <w:rPr>
          <w:rFonts w:ascii="Times New Roman" w:eastAsia="Times New Roman" w:hAnsi="Times New Roman" w:cs="Times New Roman"/>
          <w:sz w:val="24"/>
          <w:szCs w:val="24"/>
          <w:lang w:val="bg-BG"/>
        </w:rPr>
        <w:t xml:space="preserve"> без ДДС.</w:t>
      </w:r>
    </w:p>
    <w:p w14:paraId="631F8C84"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Всяка предложена цена в л</w:t>
      </w:r>
      <w:r w:rsidR="007C2E78">
        <w:rPr>
          <w:rFonts w:ascii="Times New Roman" w:eastAsia="Times New Roman" w:hAnsi="Times New Roman" w:cs="Times New Roman"/>
          <w:sz w:val="24"/>
          <w:szCs w:val="24"/>
          <w:lang w:val="bg-BG"/>
        </w:rPr>
        <w:t>е</w:t>
      </w:r>
      <w:r w:rsidRPr="0050080E">
        <w:rPr>
          <w:rFonts w:ascii="Times New Roman" w:eastAsia="Times New Roman" w:hAnsi="Times New Roman" w:cs="Times New Roman"/>
          <w:sz w:val="24"/>
          <w:szCs w:val="24"/>
          <w:lang w:val="bg-BG"/>
        </w:rPr>
        <w:t>в</w:t>
      </w:r>
      <w:r w:rsidR="007C2E78">
        <w:rPr>
          <w:rFonts w:ascii="Times New Roman" w:eastAsia="Times New Roman" w:hAnsi="Times New Roman" w:cs="Times New Roman"/>
          <w:sz w:val="24"/>
          <w:szCs w:val="24"/>
          <w:lang w:val="bg-BG"/>
        </w:rPr>
        <w:t>а</w:t>
      </w:r>
      <w:r w:rsidRPr="0050080E">
        <w:rPr>
          <w:rFonts w:ascii="Times New Roman" w:eastAsia="Times New Roman" w:hAnsi="Times New Roman" w:cs="Times New Roman"/>
          <w:sz w:val="24"/>
          <w:szCs w:val="24"/>
          <w:lang w:val="bg-BG"/>
        </w:rPr>
        <w:t xml:space="preserve"> без ДДС се закръглява с точност до втори знак след десетичната запетая.</w:t>
      </w:r>
    </w:p>
    <w:p w14:paraId="4C5E8030"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 xml:space="preserve">* Отговорност за евентуално допуснати </w:t>
      </w:r>
      <w:r w:rsidR="00005C22">
        <w:rPr>
          <w:rFonts w:ascii="Times New Roman" w:eastAsia="Times New Roman" w:hAnsi="Times New Roman" w:cs="Times New Roman"/>
          <w:b/>
          <w:bCs/>
          <w:sz w:val="24"/>
          <w:szCs w:val="24"/>
          <w:lang w:val="bg-BG"/>
        </w:rPr>
        <w:t xml:space="preserve">сборни </w:t>
      </w:r>
      <w:r w:rsidRPr="0050080E">
        <w:rPr>
          <w:rFonts w:ascii="Times New Roman" w:eastAsia="Times New Roman" w:hAnsi="Times New Roman" w:cs="Times New Roman"/>
          <w:b/>
          <w:bCs/>
          <w:sz w:val="24"/>
          <w:szCs w:val="24"/>
          <w:lang w:val="bg-BG"/>
        </w:rPr>
        <w:t>грешки или пропуски в изчисленията на предложен</w:t>
      </w:r>
      <w:r w:rsidR="007F470C">
        <w:rPr>
          <w:rFonts w:ascii="Times New Roman" w:eastAsia="Times New Roman" w:hAnsi="Times New Roman" w:cs="Times New Roman"/>
          <w:b/>
          <w:bCs/>
          <w:sz w:val="24"/>
          <w:szCs w:val="24"/>
          <w:lang w:val="bg-BG"/>
        </w:rPr>
        <w:t>ата</w:t>
      </w:r>
      <w:r w:rsidRPr="0050080E">
        <w:rPr>
          <w:rFonts w:ascii="Times New Roman" w:eastAsia="Times New Roman" w:hAnsi="Times New Roman" w:cs="Times New Roman"/>
          <w:b/>
          <w:bCs/>
          <w:sz w:val="24"/>
          <w:szCs w:val="24"/>
          <w:lang w:val="bg-BG"/>
        </w:rPr>
        <w:t xml:space="preserve"> цен</w:t>
      </w:r>
      <w:r w:rsidR="007F470C">
        <w:rPr>
          <w:rFonts w:ascii="Times New Roman" w:eastAsia="Times New Roman" w:hAnsi="Times New Roman" w:cs="Times New Roman"/>
          <w:b/>
          <w:bCs/>
          <w:sz w:val="24"/>
          <w:szCs w:val="24"/>
          <w:lang w:val="bg-BG"/>
        </w:rPr>
        <w:t>а</w:t>
      </w:r>
      <w:r w:rsidRPr="0050080E">
        <w:rPr>
          <w:rFonts w:ascii="Times New Roman" w:eastAsia="Times New Roman" w:hAnsi="Times New Roman" w:cs="Times New Roman"/>
          <w:b/>
          <w:bCs/>
          <w:sz w:val="24"/>
          <w:szCs w:val="24"/>
          <w:lang w:val="bg-BG"/>
        </w:rPr>
        <w:t xml:space="preserve"> носи единствено участникът в обществената поръчка. Не се допуска разминаване между цената, изписана с думи и цената, изписана с цифри.</w:t>
      </w:r>
    </w:p>
    <w:p w14:paraId="6068A247"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**Участник подал оферта, която не отговаря на условията за представяне, включително за форма, начин и срок се отстранява от процедурата.</w:t>
      </w:r>
    </w:p>
    <w:p w14:paraId="29266CC3"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p>
    <w:p w14:paraId="42274F0E"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Конфиде</w:t>
      </w:r>
      <w:r w:rsidR="00005C22">
        <w:rPr>
          <w:rFonts w:ascii="Times New Roman" w:eastAsia="Times New Roman" w:hAnsi="Times New Roman" w:cs="Times New Roman"/>
          <w:b/>
          <w:bCs/>
          <w:sz w:val="24"/>
          <w:szCs w:val="24"/>
          <w:lang w:val="bg-BG"/>
        </w:rPr>
        <w:t>н</w:t>
      </w:r>
      <w:r w:rsidRPr="0050080E">
        <w:rPr>
          <w:rFonts w:ascii="Times New Roman" w:eastAsia="Times New Roman" w:hAnsi="Times New Roman" w:cs="Times New Roman"/>
          <w:b/>
          <w:bCs/>
          <w:sz w:val="24"/>
          <w:szCs w:val="24"/>
          <w:lang w:val="bg-BG"/>
        </w:rPr>
        <w:t>циал</w:t>
      </w:r>
      <w:r w:rsidR="00005C22">
        <w:rPr>
          <w:rFonts w:ascii="Times New Roman" w:eastAsia="Times New Roman" w:hAnsi="Times New Roman" w:cs="Times New Roman"/>
          <w:b/>
          <w:bCs/>
          <w:sz w:val="24"/>
          <w:szCs w:val="24"/>
          <w:lang w:val="bg-BG"/>
        </w:rPr>
        <w:t>н</w:t>
      </w:r>
      <w:r w:rsidRPr="0050080E">
        <w:rPr>
          <w:rFonts w:ascii="Times New Roman" w:eastAsia="Times New Roman" w:hAnsi="Times New Roman" w:cs="Times New Roman"/>
          <w:b/>
          <w:bCs/>
          <w:sz w:val="24"/>
          <w:szCs w:val="24"/>
          <w:lang w:val="bg-BG"/>
        </w:rPr>
        <w:t>ост</w:t>
      </w:r>
    </w:p>
    <w:p w14:paraId="79109A3C"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14:paraId="0CF9DAF3"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Участниците не могат да се позовават на конфиде</w:t>
      </w:r>
      <w:r w:rsidR="00005C22">
        <w:rPr>
          <w:rFonts w:ascii="Times New Roman" w:eastAsia="Times New Roman" w:hAnsi="Times New Roman" w:cs="Times New Roman"/>
          <w:sz w:val="24"/>
          <w:szCs w:val="24"/>
          <w:lang w:val="bg-BG"/>
        </w:rPr>
        <w:t>н</w:t>
      </w:r>
      <w:r w:rsidRPr="0050080E">
        <w:rPr>
          <w:rFonts w:ascii="Times New Roman" w:eastAsia="Times New Roman" w:hAnsi="Times New Roman" w:cs="Times New Roman"/>
          <w:sz w:val="24"/>
          <w:szCs w:val="24"/>
          <w:lang w:val="bg-BG"/>
        </w:rPr>
        <w:t>циалност по отношение на предложенията от офертите им, които подлежат на оценка.</w:t>
      </w:r>
      <w:r w:rsidRPr="0050080E">
        <w:rPr>
          <w:rFonts w:ascii="Times New Roman" w:eastAsia="Times New Roman" w:hAnsi="Times New Roman" w:cs="Times New Roman"/>
          <w:sz w:val="24"/>
          <w:szCs w:val="24"/>
          <w:lang w:val="bg-BG"/>
        </w:rPr>
        <w:tab/>
      </w:r>
    </w:p>
    <w:p w14:paraId="68514629" w14:textId="77777777" w:rsidR="0050080E" w:rsidRPr="0050080E" w:rsidRDefault="0050080E" w:rsidP="0050080E">
      <w:pPr>
        <w:spacing w:after="0" w:line="360" w:lineRule="auto"/>
        <w:ind w:firstLine="720"/>
        <w:jc w:val="both"/>
        <w:rPr>
          <w:rFonts w:ascii="Times New Roman" w:eastAsia="Times New Roman" w:hAnsi="Times New Roman" w:cs="Times New Roman"/>
          <w:b/>
          <w:bCs/>
          <w:sz w:val="24"/>
          <w:szCs w:val="24"/>
          <w:lang w:val="bg-BG"/>
        </w:rPr>
      </w:pPr>
    </w:p>
    <w:p w14:paraId="10FD8158"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 xml:space="preserve">ПОДАВАНЕ </w:t>
      </w:r>
      <w:r>
        <w:rPr>
          <w:rFonts w:ascii="Times New Roman" w:eastAsia="Times New Roman" w:hAnsi="Times New Roman" w:cs="Times New Roman"/>
          <w:b/>
          <w:bCs/>
          <w:sz w:val="24"/>
          <w:szCs w:val="24"/>
          <w:lang w:val="bg-BG"/>
        </w:rPr>
        <w:t>Н</w:t>
      </w:r>
      <w:r w:rsidRPr="0050080E">
        <w:rPr>
          <w:rFonts w:ascii="Times New Roman" w:eastAsia="Times New Roman" w:hAnsi="Times New Roman" w:cs="Times New Roman"/>
          <w:b/>
          <w:bCs/>
          <w:sz w:val="24"/>
          <w:szCs w:val="24"/>
          <w:lang w:val="bg-BG"/>
        </w:rPr>
        <w:t>А ОФЕРТА НА ХАРТИЕН НОСИТЕЛ</w:t>
      </w:r>
    </w:p>
    <w:p w14:paraId="6857B667"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Документите, свързани с участието в настоящата обществена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Получател </w:t>
      </w:r>
      <w:r w:rsidR="00F7352F">
        <w:rPr>
          <w:rFonts w:ascii="Times New Roman" w:eastAsia="Times New Roman" w:hAnsi="Times New Roman" w:cs="Times New Roman"/>
          <w:b/>
          <w:sz w:val="24"/>
          <w:szCs w:val="24"/>
          <w:lang w:val="bg-BG"/>
        </w:rPr>
        <w:t xml:space="preserve">Община </w:t>
      </w:r>
      <w:r w:rsidR="0035057B">
        <w:rPr>
          <w:rFonts w:ascii="Times New Roman" w:eastAsia="Times New Roman" w:hAnsi="Times New Roman" w:cs="Times New Roman"/>
          <w:b/>
          <w:sz w:val="24"/>
          <w:szCs w:val="24"/>
          <w:lang w:val="bg-BG"/>
        </w:rPr>
        <w:t>Панагюрище</w:t>
      </w:r>
      <w:r w:rsidRPr="0050080E">
        <w:rPr>
          <w:rFonts w:ascii="Times New Roman" w:eastAsia="Times New Roman" w:hAnsi="Times New Roman" w:cs="Times New Roman"/>
          <w:b/>
          <w:sz w:val="24"/>
          <w:szCs w:val="24"/>
        </w:rPr>
        <w:t xml:space="preserve">, гр. </w:t>
      </w:r>
      <w:r w:rsidR="0035057B" w:rsidRPr="0035057B">
        <w:rPr>
          <w:rFonts w:ascii="Times New Roman" w:eastAsia="Times New Roman" w:hAnsi="Times New Roman" w:cs="Times New Roman"/>
          <w:b/>
          <w:sz w:val="24"/>
          <w:szCs w:val="24"/>
          <w:lang w:val="bg-BG"/>
        </w:rPr>
        <w:t>Панагюрище</w:t>
      </w:r>
      <w:r w:rsidRPr="0050080E">
        <w:rPr>
          <w:rFonts w:ascii="Times New Roman" w:eastAsia="Times New Roman" w:hAnsi="Times New Roman" w:cs="Times New Roman"/>
          <w:b/>
          <w:sz w:val="24"/>
          <w:szCs w:val="24"/>
        </w:rPr>
        <w:t xml:space="preserve">, </w:t>
      </w:r>
      <w:r w:rsidR="00F7352F">
        <w:rPr>
          <w:rFonts w:ascii="Times New Roman" w:eastAsia="Times New Roman" w:hAnsi="Times New Roman" w:cs="Times New Roman"/>
          <w:b/>
          <w:sz w:val="24"/>
          <w:szCs w:val="24"/>
          <w:lang w:val="bg-BG"/>
        </w:rPr>
        <w:t xml:space="preserve">пл. </w:t>
      </w:r>
      <w:r w:rsidR="0035057B">
        <w:rPr>
          <w:rFonts w:ascii="Times New Roman" w:eastAsia="Times New Roman" w:hAnsi="Times New Roman" w:cs="Times New Roman"/>
          <w:b/>
          <w:sz w:val="24"/>
          <w:szCs w:val="24"/>
          <w:lang w:val="bg-BG"/>
        </w:rPr>
        <w:t>„</w:t>
      </w:r>
      <w:r w:rsidR="00267F2D">
        <w:rPr>
          <w:rFonts w:ascii="Times New Roman" w:eastAsia="Times New Roman" w:hAnsi="Times New Roman" w:cs="Times New Roman"/>
          <w:b/>
          <w:sz w:val="24"/>
          <w:szCs w:val="24"/>
          <w:lang w:val="bg-BG"/>
        </w:rPr>
        <w:t>20-ти Април“</w:t>
      </w:r>
      <w:r w:rsidRPr="0050080E">
        <w:rPr>
          <w:rFonts w:ascii="Times New Roman" w:eastAsia="Times New Roman" w:hAnsi="Times New Roman" w:cs="Times New Roman"/>
          <w:b/>
          <w:sz w:val="24"/>
          <w:szCs w:val="24"/>
        </w:rPr>
        <w:t xml:space="preserve"> № </w:t>
      </w:r>
      <w:r w:rsidR="00267F2D" w:rsidRPr="00267F2D">
        <w:rPr>
          <w:rFonts w:ascii="Times New Roman" w:eastAsia="Times New Roman" w:hAnsi="Times New Roman" w:cs="Times New Roman"/>
          <w:b/>
          <w:color w:val="000000"/>
          <w:spacing w:val="20"/>
          <w:sz w:val="24"/>
          <w:szCs w:val="24"/>
          <w:lang w:eastAsia="bg-BG"/>
        </w:rPr>
        <w:t>13</w:t>
      </w:r>
      <w:r w:rsidRPr="0050080E">
        <w:rPr>
          <w:rFonts w:ascii="Times New Roman" w:eastAsia="Times New Roman" w:hAnsi="Times New Roman" w:cs="Times New Roman"/>
          <w:color w:val="000000"/>
          <w:spacing w:val="20"/>
          <w:sz w:val="24"/>
          <w:szCs w:val="24"/>
          <w:lang w:val="bg-BG" w:eastAsia="bg-BG"/>
        </w:rPr>
        <w:t xml:space="preserve"> до датата и часа посочени в обявата</w:t>
      </w:r>
      <w:r w:rsidRPr="0050080E">
        <w:rPr>
          <w:rFonts w:ascii="Times New Roman" w:eastAsia="Times New Roman" w:hAnsi="Times New Roman" w:cs="Times New Roman"/>
          <w:sz w:val="24"/>
          <w:szCs w:val="24"/>
          <w:lang w:val="bg-BG"/>
        </w:rPr>
        <w:t>.</w:t>
      </w:r>
    </w:p>
    <w:p w14:paraId="07FD786B"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Всички документи, свързани с участието във възлагането, се представят в запечатана непрозрачна опаковка. Върху опаковката се посочват:</w:t>
      </w:r>
    </w:p>
    <w:p w14:paraId="22016309" w14:textId="77777777" w:rsidR="0050080E" w:rsidRPr="0050080E" w:rsidRDefault="0050080E" w:rsidP="0050080E">
      <w:pPr>
        <w:numPr>
          <w:ilvl w:val="0"/>
          <w:numId w:val="9"/>
        </w:num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lang w:val="bg-BG"/>
        </w:rPr>
        <w:t xml:space="preserve"> наименованието на участника, включително участниците в обединението, когато е приложимо;</w:t>
      </w:r>
    </w:p>
    <w:p w14:paraId="2A4112A8" w14:textId="77777777" w:rsidR="0050080E" w:rsidRPr="0050080E" w:rsidRDefault="0050080E" w:rsidP="0050080E">
      <w:pPr>
        <w:numPr>
          <w:ilvl w:val="0"/>
          <w:numId w:val="9"/>
        </w:num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lang w:val="bg-BG"/>
        </w:rPr>
        <w:t xml:space="preserve"> адрес за кореспонденция, телефон и по възможност - факс и електронен адрес:</w:t>
      </w:r>
    </w:p>
    <w:p w14:paraId="1D758E53" w14:textId="77777777" w:rsidR="0050080E" w:rsidRPr="0050080E" w:rsidRDefault="0050080E" w:rsidP="0050080E">
      <w:pPr>
        <w:numPr>
          <w:ilvl w:val="0"/>
          <w:numId w:val="9"/>
        </w:numPr>
        <w:tabs>
          <w:tab w:val="left" w:pos="993"/>
        </w:tabs>
        <w:spacing w:after="0" w:line="360" w:lineRule="auto"/>
        <w:ind w:firstLine="709"/>
        <w:jc w:val="both"/>
        <w:rPr>
          <w:rFonts w:ascii="Times New Roman" w:eastAsia="Times New Roman" w:hAnsi="Times New Roman" w:cs="Calibri"/>
          <w:sz w:val="24"/>
          <w:szCs w:val="24"/>
          <w:lang w:val="bg-BG"/>
        </w:rPr>
      </w:pPr>
      <w:r w:rsidRPr="0050080E">
        <w:rPr>
          <w:rFonts w:ascii="Times New Roman" w:eastAsia="Times New Roman" w:hAnsi="Times New Roman" w:cs="Times New Roman"/>
          <w:sz w:val="24"/>
          <w:szCs w:val="24"/>
          <w:lang w:val="bg-BG"/>
        </w:rPr>
        <w:lastRenderedPageBreak/>
        <w:t xml:space="preserve"> наименованието на поръчката, за която се подава офертата.</w:t>
      </w:r>
    </w:p>
    <w:p w14:paraId="41E1D115"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За получените оферти за участие при възложителя се води регистър, в който се отбелязват: подател на офертата: номер, дата и час на получаване (отбелязват се върху опаковката), за което на приносителя се издава документ; причини за връщане на офертата (когато е приложимо).</w:t>
      </w:r>
    </w:p>
    <w:p w14:paraId="0F1EDEAF"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2E51A110"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Получените офертите се предават на председателя на комисията по чл. 51 от ППЗОП, за което се съставя протокол с данните на участниците по чл.48. ал. 1 от ППЗОП. Протоколът се подписва от предаващото лице и от председателя на комисията.</w:t>
      </w:r>
    </w:p>
    <w:p w14:paraId="0C9CB337"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7293F4A2"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ОПРЕДЕЛЯНЕ НА ЛИЦА ЗА РАЗГЛЕЖДАНЕ И ОЦЕНКА НА ОФЕРТИТЕ</w:t>
      </w:r>
    </w:p>
    <w:p w14:paraId="311CD8C6"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След изтичане на срока за подаване на оферти, възложителят определя нечетен брой лица със Заповед, които да разгледат и оценят получените оферти, съгласно чл. 97 от ППЗОП.</w:t>
      </w:r>
    </w:p>
    <w:p w14:paraId="3AB4E964"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496A636A"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ОТВАРЯНЕ НА ОФЕРТИТЕ</w:t>
      </w:r>
    </w:p>
    <w:p w14:paraId="1174BB4B"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Съгласно чл.</w:t>
      </w:r>
      <w:r w:rsidR="00005C22">
        <w:rPr>
          <w:rFonts w:ascii="Times New Roman" w:eastAsia="Times New Roman" w:hAnsi="Times New Roman" w:cs="Times New Roman"/>
          <w:sz w:val="24"/>
          <w:szCs w:val="24"/>
          <w:lang w:val="bg-BG"/>
        </w:rPr>
        <w:t xml:space="preserve"> </w:t>
      </w:r>
      <w:r w:rsidRPr="0050080E">
        <w:rPr>
          <w:rFonts w:ascii="Times New Roman" w:eastAsia="Times New Roman" w:hAnsi="Times New Roman" w:cs="Times New Roman"/>
          <w:sz w:val="24"/>
          <w:szCs w:val="24"/>
          <w:lang w:val="bg-BG"/>
        </w:rPr>
        <w:t>97, ал.</w:t>
      </w:r>
      <w:r w:rsidR="00005C22">
        <w:rPr>
          <w:rFonts w:ascii="Times New Roman" w:eastAsia="Times New Roman" w:hAnsi="Times New Roman" w:cs="Times New Roman"/>
          <w:sz w:val="24"/>
          <w:szCs w:val="24"/>
          <w:lang w:val="bg-BG"/>
        </w:rPr>
        <w:t xml:space="preserve"> </w:t>
      </w:r>
      <w:r w:rsidRPr="0050080E">
        <w:rPr>
          <w:rFonts w:ascii="Times New Roman" w:eastAsia="Times New Roman" w:hAnsi="Times New Roman" w:cs="Times New Roman"/>
          <w:sz w:val="24"/>
          <w:szCs w:val="24"/>
          <w:lang w:val="bg-BG"/>
        </w:rPr>
        <w:t>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След отваряне на офертата на конкретен участник и обявяване на ценовото му предложение, комисията предлага на присъстващ представител на друг участник да подпише техническото и ценовото предложение, след което същите се подписват и от всички членове на комисията.</w:t>
      </w:r>
    </w:p>
    <w:p w14:paraId="4641E14C"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686CEB29"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РАЗГЛЕЖДАНЕ НА ПОДАДЕНИТЕ ОФЕРТИ</w:t>
      </w:r>
    </w:p>
    <w:p w14:paraId="358679D5"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На закрито заседание комисията извършва проверка за съответствието на подадените оферти с изискванията на обявата, техническата спецификация и всички условия на Възложителя по настоящата обществена поръчка.</w:t>
      </w:r>
    </w:p>
    <w:p w14:paraId="02FCB67A"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3F10E7C"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41C56C50"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Комисията разглежда допуснатите оферти и проверява за тяхното съответствие с предварително обявените условия.</w:t>
      </w:r>
    </w:p>
    <w:p w14:paraId="4DD90B8F"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Комисията разглежда направените от допуснатите участници Предложения за изпълнение на поръчката и съответствието им с изискванията на възложителя. </w:t>
      </w:r>
    </w:p>
    <w:p w14:paraId="1A9D4644"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Комисията разглежда ценовите предложения на допуснатите участници. Ценовото предложение на участник, чиято оферта не отговаря на изискванията на възложителя, не се оценява.</w:t>
      </w:r>
    </w:p>
    <w:p w14:paraId="1E9D65F6"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175D5E3E"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КРИТЕРИИ ЗА ВЪЗЛАГАНЕ И КЛАСИРАНЕ НА УЧАСТНИЦИТЕ</w:t>
      </w:r>
    </w:p>
    <w:p w14:paraId="73F53C20" w14:textId="77777777" w:rsidR="001A1C0E" w:rsidRPr="001A1C0E" w:rsidRDefault="001A1C0E" w:rsidP="001A1C0E">
      <w:pPr>
        <w:spacing w:after="0" w:line="360" w:lineRule="auto"/>
        <w:ind w:firstLine="720"/>
        <w:jc w:val="both"/>
        <w:rPr>
          <w:rFonts w:ascii="Times New Roman" w:eastAsia="Courier New" w:hAnsi="Times New Roman" w:cs="Times New Roman"/>
          <w:color w:val="000000"/>
          <w:sz w:val="24"/>
          <w:szCs w:val="24"/>
          <w:lang w:val="bg-BG" w:eastAsia="bg-BG"/>
        </w:rPr>
      </w:pPr>
      <w:r w:rsidRPr="001A1C0E">
        <w:rPr>
          <w:rFonts w:ascii="Times New Roman" w:eastAsia="Courier New" w:hAnsi="Times New Roman" w:cs="Times New Roman"/>
          <w:color w:val="000000"/>
          <w:sz w:val="24"/>
          <w:szCs w:val="24"/>
          <w:lang w:val="bg-BG" w:eastAsia="bg-BG"/>
        </w:rPr>
        <w:t xml:space="preserve">Обществената поръчка се възлага въз основа на </w:t>
      </w:r>
      <w:r w:rsidR="00F7352F">
        <w:rPr>
          <w:rFonts w:ascii="Times New Roman" w:eastAsia="Courier New" w:hAnsi="Times New Roman" w:cs="Times New Roman"/>
          <w:color w:val="000000"/>
          <w:sz w:val="24"/>
          <w:szCs w:val="24"/>
          <w:lang w:val="bg-BG" w:eastAsia="bg-BG"/>
        </w:rPr>
        <w:t>„най-ниска цена“</w:t>
      </w:r>
      <w:r w:rsidRPr="001A1C0E">
        <w:rPr>
          <w:rFonts w:ascii="Times New Roman" w:eastAsia="Courier New" w:hAnsi="Times New Roman" w:cs="Times New Roman"/>
          <w:color w:val="000000"/>
          <w:sz w:val="24"/>
          <w:szCs w:val="24"/>
          <w:lang w:val="bg-BG" w:eastAsia="bg-BG"/>
        </w:rPr>
        <w:t xml:space="preserve"> по чл. 70, ал. 2, т. </w:t>
      </w:r>
      <w:r w:rsidR="00F7352F">
        <w:rPr>
          <w:rFonts w:ascii="Times New Roman" w:eastAsia="Courier New" w:hAnsi="Times New Roman" w:cs="Times New Roman"/>
          <w:color w:val="000000"/>
          <w:sz w:val="24"/>
          <w:szCs w:val="24"/>
          <w:lang w:val="bg-BG" w:eastAsia="bg-BG"/>
        </w:rPr>
        <w:t>1</w:t>
      </w:r>
      <w:r w:rsidRPr="001A1C0E">
        <w:rPr>
          <w:rFonts w:ascii="Times New Roman" w:eastAsia="Courier New" w:hAnsi="Times New Roman" w:cs="Times New Roman"/>
          <w:color w:val="000000"/>
          <w:sz w:val="24"/>
          <w:szCs w:val="24"/>
          <w:lang w:val="bg-BG" w:eastAsia="bg-BG"/>
        </w:rPr>
        <w:t xml:space="preserve"> от ЗОП.</w:t>
      </w:r>
    </w:p>
    <w:p w14:paraId="22107C08" w14:textId="77777777" w:rsidR="0050080E" w:rsidRPr="0050080E" w:rsidRDefault="00005C22" w:rsidP="0050080E">
      <w:pPr>
        <w:spacing w:after="0" w:line="360" w:lineRule="auto"/>
        <w:ind w:firstLine="720"/>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ПРОТОКОЛ НА КОМИСИЯТА</w:t>
      </w:r>
    </w:p>
    <w:p w14:paraId="6D7301AA"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Комисията съставя протокол за разглеждането и оценката на офертите и за класирането на участниците.</w:t>
      </w:r>
    </w:p>
    <w:p w14:paraId="7013D0E3"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Към протокола се прилагат всички документи, изготвени </w:t>
      </w:r>
      <w:r w:rsidRPr="0050080E">
        <w:rPr>
          <w:rFonts w:ascii="Times New Roman" w:eastAsia="Times New Roman" w:hAnsi="Times New Roman" w:cs="Times New Roman"/>
          <w:bCs/>
          <w:sz w:val="24"/>
          <w:szCs w:val="24"/>
          <w:lang w:val="bg-BG"/>
        </w:rPr>
        <w:t>в</w:t>
      </w:r>
      <w:r w:rsidRPr="0050080E">
        <w:rPr>
          <w:rFonts w:ascii="Times New Roman" w:eastAsia="Times New Roman" w:hAnsi="Times New Roman" w:cs="Times New Roman"/>
          <w:b/>
          <w:bCs/>
          <w:sz w:val="24"/>
          <w:szCs w:val="24"/>
          <w:lang w:val="bg-BG"/>
        </w:rPr>
        <w:t xml:space="preserve"> </w:t>
      </w:r>
      <w:r w:rsidRPr="0050080E">
        <w:rPr>
          <w:rFonts w:ascii="Times New Roman" w:eastAsia="Times New Roman" w:hAnsi="Times New Roman" w:cs="Times New Roman"/>
          <w:sz w:val="24"/>
          <w:szCs w:val="24"/>
          <w:lang w:val="bg-BG"/>
        </w:rPr>
        <w:t>хода на работа на комисията, като мотивите за особените мнения и др., ако има такива.</w:t>
      </w:r>
    </w:p>
    <w:p w14:paraId="434197AA"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Протоколът на комисията се подписва от всички членове и се предава на възложителя заедно с цялата документация.</w:t>
      </w:r>
    </w:p>
    <w:p w14:paraId="466430B2"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Протоколът се представя на възложителя за утвърждаване, след което в един и същ ден се публикува в профила на купувача и се изпраща на участниците:</w:t>
      </w:r>
    </w:p>
    <w:p w14:paraId="0CACF1A3" w14:textId="77777777" w:rsidR="0050080E" w:rsidRPr="0050080E" w:rsidRDefault="0050080E" w:rsidP="0050080E">
      <w:pPr>
        <w:numPr>
          <w:ilvl w:val="0"/>
          <w:numId w:val="10"/>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на адрес, посочен от всеки участник:</w:t>
      </w:r>
    </w:p>
    <w:p w14:paraId="61BEACF1"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а) на електронна поща, като съобщението, с което се изпращат, се подписва с електронен подпис, или</w:t>
      </w:r>
    </w:p>
    <w:p w14:paraId="6AFD7243"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б) чрез пощенска или друга куриерска услуга с препоръчана пратка с обратна разписка;</w:t>
      </w:r>
    </w:p>
    <w:p w14:paraId="181576F1" w14:textId="77777777" w:rsidR="0050080E" w:rsidRPr="0050080E" w:rsidRDefault="0050080E" w:rsidP="0050080E">
      <w:pPr>
        <w:numPr>
          <w:ilvl w:val="0"/>
          <w:numId w:val="10"/>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по факс.</w:t>
      </w:r>
    </w:p>
    <w:p w14:paraId="093CC963"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ОПРЕДЕЛЯНЕ НА ИЗПЪЛНИТЕЛ НА ОБЩЕСТВЕНАТА ПОРЪЧКА</w:t>
      </w:r>
    </w:p>
    <w:p w14:paraId="7C068AB1"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определя за изпълнител на поръчката участник, за когото са изпълнени следните условия:</w:t>
      </w:r>
    </w:p>
    <w:p w14:paraId="22039D31" w14:textId="77777777" w:rsidR="0050080E" w:rsidRPr="0050080E" w:rsidRDefault="0050080E" w:rsidP="0050080E">
      <w:pPr>
        <w:numPr>
          <w:ilvl w:val="0"/>
          <w:numId w:val="11"/>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 не са налице основанията за отстраняване и отговаря на критериите за подбор;</w:t>
      </w:r>
    </w:p>
    <w:p w14:paraId="7FB2220F" w14:textId="77777777" w:rsidR="0050080E" w:rsidRPr="0050080E" w:rsidRDefault="0050080E" w:rsidP="0050080E">
      <w:pPr>
        <w:numPr>
          <w:ilvl w:val="0"/>
          <w:numId w:val="11"/>
        </w:num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lastRenderedPageBreak/>
        <w:t xml:space="preserve">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6FD1A1AB"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5833FFA7"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ПРЕКРАТЯВАНЕ</w:t>
      </w:r>
    </w:p>
    <w:p w14:paraId="5DE37E1C"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14:paraId="7B69ED35"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29BDFFD1"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ДОКУМЕНТИ ЗА СКЛЮЧВАНЕ НА ДОГОВОРА</w:t>
      </w:r>
    </w:p>
    <w:p w14:paraId="790BCE9D" w14:textId="77777777" w:rsidR="0050080E" w:rsidRPr="0050080E" w:rsidRDefault="0050080E" w:rsidP="0050080E">
      <w:pPr>
        <w:tabs>
          <w:tab w:val="left" w:pos="709"/>
        </w:tabs>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14:paraId="55024722" w14:textId="77777777" w:rsidR="0050080E" w:rsidRPr="0050080E" w:rsidRDefault="0050080E" w:rsidP="0050080E">
      <w:pPr>
        <w:tabs>
          <w:tab w:val="left" w:pos="709"/>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1. представи документ за регистрация в съответствие с изискването по чл. 10, ал. 2</w:t>
      </w:r>
      <w:r w:rsidR="00005C22">
        <w:rPr>
          <w:rFonts w:ascii="Times New Roman" w:eastAsia="Times New Roman" w:hAnsi="Times New Roman" w:cs="Times New Roman"/>
          <w:sz w:val="24"/>
          <w:szCs w:val="24"/>
          <w:lang w:val="bg-BG"/>
        </w:rPr>
        <w:t xml:space="preserve"> от ЗОП</w:t>
      </w:r>
      <w:r w:rsidRPr="0050080E">
        <w:rPr>
          <w:rFonts w:ascii="Times New Roman" w:eastAsia="Times New Roman" w:hAnsi="Times New Roman" w:cs="Times New Roman"/>
          <w:sz w:val="24"/>
          <w:szCs w:val="24"/>
          <w:lang w:val="bg-BG"/>
        </w:rPr>
        <w:t xml:space="preserve">; </w:t>
      </w:r>
    </w:p>
    <w:p w14:paraId="536FC4FB" w14:textId="77777777" w:rsidR="0050080E" w:rsidRPr="0050080E" w:rsidRDefault="0050080E" w:rsidP="0050080E">
      <w:pPr>
        <w:tabs>
          <w:tab w:val="left" w:pos="709"/>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2.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14:paraId="01E4C507" w14:textId="77777777" w:rsidR="0050080E" w:rsidRPr="0050080E" w:rsidRDefault="0050080E" w:rsidP="0050080E">
      <w:pPr>
        <w:tabs>
          <w:tab w:val="left" w:pos="709"/>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3. представи определената гаранция за изпълнение на договора; </w:t>
      </w:r>
    </w:p>
    <w:p w14:paraId="406749FA" w14:textId="77777777" w:rsidR="0050080E" w:rsidRPr="0050080E" w:rsidRDefault="0050080E" w:rsidP="0050080E">
      <w:pPr>
        <w:tabs>
          <w:tab w:val="left" w:pos="709"/>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558DCAA5"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2009BDF0" w14:textId="77777777" w:rsidR="0050080E" w:rsidRPr="0050080E" w:rsidRDefault="0050080E" w:rsidP="0050080E">
      <w:pPr>
        <w:tabs>
          <w:tab w:val="left" w:pos="709"/>
        </w:tabs>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 xml:space="preserve">Възложителят не сключва договор, когато участникът, класиран на първо място: </w:t>
      </w:r>
    </w:p>
    <w:p w14:paraId="30C85E87" w14:textId="77777777" w:rsidR="0050080E" w:rsidRPr="0050080E" w:rsidRDefault="0050080E" w:rsidP="0050080E">
      <w:pPr>
        <w:tabs>
          <w:tab w:val="left" w:pos="709"/>
        </w:tabs>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 xml:space="preserve">1. откаже да сключи договор; </w:t>
      </w:r>
    </w:p>
    <w:p w14:paraId="11DF3FAE" w14:textId="77777777" w:rsidR="0050080E" w:rsidRPr="0050080E" w:rsidRDefault="0050080E" w:rsidP="0050080E">
      <w:pPr>
        <w:tabs>
          <w:tab w:val="left" w:pos="709"/>
        </w:tabs>
        <w:spacing w:after="0" w:line="360" w:lineRule="auto"/>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ab/>
        <w:t xml:space="preserve">2. не изпълни някое от посочените по горе условия, или </w:t>
      </w:r>
    </w:p>
    <w:p w14:paraId="3C9AB97F" w14:textId="77777777" w:rsidR="0050080E" w:rsidRPr="0050080E" w:rsidRDefault="0050080E" w:rsidP="0050080E">
      <w:pPr>
        <w:tabs>
          <w:tab w:val="left" w:pos="709"/>
        </w:tabs>
        <w:spacing w:after="0" w:line="360" w:lineRule="auto"/>
        <w:ind w:left="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3. не докаже, че не са налице основания за отстраняване от процедурата. </w:t>
      </w:r>
    </w:p>
    <w:p w14:paraId="16CB1B53"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За отказ се приема и неявяването на уговорената дата, освен ако неявяването е по обективни причини, за което възложителят е уведомен своевременно. </w:t>
      </w:r>
    </w:p>
    <w:p w14:paraId="08E3FEFF"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2DBA26D3" w14:textId="77777777" w:rsidR="0050080E" w:rsidRPr="0050080E" w:rsidRDefault="00005C22" w:rsidP="0050080E">
      <w:pPr>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lastRenderedPageBreak/>
        <w:t>СКЛЮЧВАНЕ И ИЗМЕНЕНИЕ НА ДОГОВОР</w:t>
      </w:r>
    </w:p>
    <w:p w14:paraId="59702A3E"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сключва договор за обществена поръчка с определения изпълнител в 30- дневен срок от датата на определяне на изпълнителя.</w:t>
      </w:r>
    </w:p>
    <w:p w14:paraId="3F117234"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та поръчката. </w:t>
      </w:r>
    </w:p>
    <w:p w14:paraId="1B56FB07" w14:textId="77777777" w:rsidR="0050080E" w:rsidRPr="0050080E" w:rsidRDefault="0050080E" w:rsidP="0050080E">
      <w:pPr>
        <w:spacing w:after="0" w:line="360" w:lineRule="auto"/>
        <w:ind w:firstLine="709"/>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Промени в проекта на договор се допускат го изключение, когато е изпълнено условието по чл. 116, ал. 1, т. 7 от ЗОП и са наложени от обстоятелства, настъпили по време или след провеждане на поръчката.</w:t>
      </w:r>
    </w:p>
    <w:p w14:paraId="72E8EF9E"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14:paraId="6D3D6374"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14:paraId="671D3813"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Изменение на договора е допустимо само в приложимите случаи по чл.116 от ЗОП.</w:t>
      </w:r>
    </w:p>
    <w:p w14:paraId="66FD1022" w14:textId="77777777" w:rsidR="0050080E" w:rsidRPr="0050080E" w:rsidRDefault="0050080E" w:rsidP="0050080E">
      <w:pPr>
        <w:spacing w:after="0" w:line="360" w:lineRule="auto"/>
        <w:ind w:firstLine="720"/>
        <w:jc w:val="both"/>
        <w:rPr>
          <w:rFonts w:ascii="Times New Roman" w:eastAsia="Times New Roman" w:hAnsi="Times New Roman" w:cs="Times New Roman"/>
          <w:sz w:val="24"/>
          <w:szCs w:val="24"/>
          <w:lang w:val="bg-BG"/>
        </w:rPr>
      </w:pPr>
      <w:r w:rsidRPr="0050080E">
        <w:rPr>
          <w:rFonts w:ascii="Times New Roman" w:eastAsia="Times New Roman" w:hAnsi="Times New Roman" w:cs="Times New Roman"/>
          <w:sz w:val="24"/>
          <w:szCs w:val="24"/>
          <w:lang w:val="bg-BG"/>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 по чл. 20. ал. 3 от ЗОП.</w:t>
      </w:r>
    </w:p>
    <w:p w14:paraId="1560E363" w14:textId="77777777" w:rsidR="0050080E" w:rsidRPr="0050080E" w:rsidRDefault="0050080E" w:rsidP="0050080E">
      <w:pPr>
        <w:spacing w:after="0" w:line="360" w:lineRule="auto"/>
        <w:jc w:val="both"/>
        <w:rPr>
          <w:rFonts w:ascii="Times New Roman" w:eastAsia="Times New Roman" w:hAnsi="Times New Roman" w:cs="Calibri"/>
          <w:b/>
          <w:bCs/>
          <w:sz w:val="24"/>
          <w:szCs w:val="24"/>
          <w:lang w:val="bg-BG"/>
        </w:rPr>
      </w:pPr>
    </w:p>
    <w:p w14:paraId="41000A2E" w14:textId="77777777" w:rsidR="0050080E" w:rsidRPr="0050080E" w:rsidRDefault="0050080E" w:rsidP="0050080E">
      <w:pPr>
        <w:tabs>
          <w:tab w:val="left" w:pos="993"/>
        </w:tabs>
        <w:spacing w:after="0" w:line="360" w:lineRule="auto"/>
        <w:ind w:firstLine="709"/>
        <w:jc w:val="both"/>
        <w:rPr>
          <w:rFonts w:ascii="Times New Roman" w:eastAsia="Times New Roman" w:hAnsi="Times New Roman" w:cs="Times New Roman"/>
          <w:b/>
          <w:bCs/>
          <w:sz w:val="24"/>
          <w:szCs w:val="24"/>
          <w:lang w:val="bg-BG"/>
        </w:rPr>
      </w:pPr>
      <w:r w:rsidRPr="0050080E">
        <w:rPr>
          <w:rFonts w:ascii="Times New Roman" w:eastAsia="Times New Roman" w:hAnsi="Times New Roman" w:cs="Times New Roman"/>
          <w:b/>
          <w:bCs/>
          <w:sz w:val="24"/>
          <w:szCs w:val="24"/>
          <w:lang w:val="bg-BG"/>
        </w:rPr>
        <w:t>ДРУГА ИНФОРМАЦИЯ</w:t>
      </w:r>
    </w:p>
    <w:p w14:paraId="39936FE9" w14:textId="77777777" w:rsidR="00531E94" w:rsidRDefault="0050080E" w:rsidP="00005C22">
      <w:pPr>
        <w:spacing w:line="360" w:lineRule="auto"/>
        <w:jc w:val="both"/>
      </w:pPr>
      <w:r w:rsidRPr="0050080E">
        <w:rPr>
          <w:rFonts w:ascii="Times New Roman" w:eastAsia="Times New Roman" w:hAnsi="Times New Roman" w:cs="Times New Roman"/>
          <w:sz w:val="24"/>
          <w:szCs w:val="24"/>
          <w:lang w:val="bg-BG"/>
        </w:rPr>
        <w:tab/>
        <w:t xml:space="preserve">За всички неуредените въпроси в документацията по настоящата обществена поръчка се прилагат разпоредбите на ЗОП </w:t>
      </w:r>
      <w:r w:rsidRPr="0050080E">
        <w:rPr>
          <w:rFonts w:ascii="Times New Roman" w:eastAsia="Times New Roman" w:hAnsi="Times New Roman" w:cs="Times New Roman"/>
          <w:bCs/>
          <w:sz w:val="24"/>
          <w:szCs w:val="24"/>
          <w:lang w:val="bg-BG"/>
        </w:rPr>
        <w:t>и</w:t>
      </w:r>
      <w:r w:rsidRPr="0050080E">
        <w:rPr>
          <w:rFonts w:ascii="Times New Roman" w:eastAsia="Times New Roman" w:hAnsi="Times New Roman" w:cs="Times New Roman"/>
          <w:b/>
          <w:bCs/>
          <w:sz w:val="24"/>
          <w:szCs w:val="24"/>
          <w:lang w:val="bg-BG"/>
        </w:rPr>
        <w:t xml:space="preserve"> </w:t>
      </w:r>
      <w:r w:rsidRPr="0050080E">
        <w:rPr>
          <w:rFonts w:ascii="Times New Roman" w:eastAsia="Times New Roman" w:hAnsi="Times New Roman" w:cs="Times New Roman"/>
          <w:sz w:val="24"/>
          <w:szCs w:val="24"/>
          <w:lang w:val="bg-BG"/>
        </w:rPr>
        <w:t xml:space="preserve"> ППЗОП.</w:t>
      </w:r>
    </w:p>
    <w:sectPr w:rsidR="00531E94" w:rsidSect="00EF78A2">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6107C" w14:textId="77777777" w:rsidR="007C0F6B" w:rsidRDefault="007C0F6B" w:rsidP="0050080E">
      <w:pPr>
        <w:spacing w:after="0" w:line="240" w:lineRule="auto"/>
      </w:pPr>
      <w:r>
        <w:separator/>
      </w:r>
    </w:p>
  </w:endnote>
  <w:endnote w:type="continuationSeparator" w:id="0">
    <w:p w14:paraId="35260713" w14:textId="77777777" w:rsidR="007C0F6B" w:rsidRDefault="007C0F6B" w:rsidP="0050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FF4C" w14:textId="77777777" w:rsidR="00531B84" w:rsidRDefault="00531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2CD4A" w14:textId="77777777" w:rsidR="00531B84" w:rsidRPr="000F4623" w:rsidRDefault="007C0F6B" w:rsidP="00531B84">
    <w:pPr>
      <w:pBdr>
        <w:top w:val="doub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i/>
        <w:iCs/>
        <w:sz w:val="20"/>
        <w:szCs w:val="20"/>
        <w:lang w:eastAsia="bg-BG"/>
      </w:rPr>
    </w:pPr>
    <w:sdt>
      <w:sdtPr>
        <w:rPr>
          <w:rFonts w:ascii="Calibri" w:eastAsia="Calibri" w:hAnsi="Calibri" w:cs="Times New Roman"/>
          <w:lang w:val="bg-BG"/>
        </w:rPr>
        <w:id w:val="-533034013"/>
        <w:docPartObj>
          <w:docPartGallery w:val="Page Numbers (Bottom of Page)"/>
          <w:docPartUnique/>
        </w:docPartObj>
      </w:sdtPr>
      <w:sdtEndPr/>
      <w:sdtContent>
        <w:r w:rsidR="00FC2575" w:rsidRPr="00FC2575">
          <w:rPr>
            <w:rFonts w:ascii="Calibri" w:eastAsia="Calibri" w:hAnsi="Calibri" w:cs="Times New Roman"/>
            <w:noProof/>
            <w:lang w:val="bg-BG" w:eastAsia="bg-BG"/>
          </w:rPr>
          <mc:AlternateContent>
            <mc:Choice Requires="wps">
              <w:drawing>
                <wp:anchor distT="0" distB="0" distL="114300" distR="114300" simplePos="0" relativeHeight="251659264" behindDoc="0" locked="0" layoutInCell="1" allowOverlap="1" wp14:anchorId="450330C8" wp14:editId="267331B7">
                  <wp:simplePos x="0" y="0"/>
                  <wp:positionH relativeFrom="rightMargin">
                    <wp:align>center</wp:align>
                  </wp:positionH>
                  <wp:positionV relativeFrom="bottomMargin">
                    <wp:align>center</wp:align>
                  </wp:positionV>
                  <wp:extent cx="565785" cy="191770"/>
                  <wp:effectExtent l="0" t="0" r="0" b="0"/>
                  <wp:wrapNone/>
                  <wp:docPr id="2" name="Правоъгъл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8F1A804" w14:textId="77777777" w:rsidR="00FC2575" w:rsidRPr="003464EB" w:rsidRDefault="00FC2575" w:rsidP="00FC2575">
                              <w:pPr>
                                <w:pBdr>
                                  <w:top w:val="single" w:sz="4" w:space="1" w:color="7F7F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4B4E6A">
                                <w:rPr>
                                  <w:rFonts w:ascii="Times New Roman" w:hAnsi="Times New Roman" w:cs="Times New Roman"/>
                                  <w:noProof/>
                                </w:rPr>
                                <w:t>20</w:t>
                              </w:r>
                              <w:r w:rsidRPr="003464EB">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0330C8" id="Правоъгълник 2"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BG3P6U5QIAANAFAAAOAAAAAAAAAAAA&#10;AAAAAC4CAABkcnMvZTJvRG9jLnhtbFBLAQItABQABgAIAAAAIQAj5Xrx2wAAAAMBAAAPAAAAAAAA&#10;AAAAAAAAAD8FAABkcnMvZG93bnJldi54bWxQSwUGAAAAAAQABADzAAAARwYAAAAA&#10;" filled="f" fillcolor="#c0504d" stroked="f" strokecolor="#5c83b4" strokeweight="2.25pt">
                  <v:textbox inset=",0,,0">
                    <w:txbxContent>
                      <w:p w14:paraId="48F1A804" w14:textId="77777777" w:rsidR="00FC2575" w:rsidRPr="003464EB" w:rsidRDefault="00FC2575" w:rsidP="00FC2575">
                        <w:pPr>
                          <w:pBdr>
                            <w:top w:val="single" w:sz="4" w:space="1" w:color="7F7F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4B4E6A">
                          <w:rPr>
                            <w:rFonts w:ascii="Times New Roman" w:hAnsi="Times New Roman" w:cs="Times New Roman"/>
                            <w:noProof/>
                          </w:rPr>
                          <w:t>20</w:t>
                        </w:r>
                        <w:r w:rsidRPr="003464EB">
                          <w:rPr>
                            <w:rFonts w:ascii="Times New Roman" w:hAnsi="Times New Roman" w:cs="Times New Roman"/>
                          </w:rPr>
                          <w:fldChar w:fldCharType="end"/>
                        </w:r>
                      </w:p>
                    </w:txbxContent>
                  </v:textbox>
                  <w10:wrap anchorx="margin" anchory="margin"/>
                </v:rect>
              </w:pict>
            </mc:Fallback>
          </mc:AlternateContent>
        </w:r>
      </w:sdtContent>
    </w:sdt>
    <w:r w:rsidR="00FC2575" w:rsidRPr="00FC2575">
      <w:rPr>
        <w:rFonts w:ascii="Times New Roman" w:eastAsia="Times New Roman" w:hAnsi="Times New Roman" w:cs="Times New Roman"/>
        <w:i/>
        <w:sz w:val="20"/>
        <w:szCs w:val="20"/>
        <w:lang w:val="bg-BG" w:eastAsia="bg-BG"/>
      </w:rPr>
      <w:t xml:space="preserve"> </w:t>
    </w:r>
    <w:sdt>
      <w:sdtPr>
        <w:id w:val="395481488"/>
        <w:docPartObj>
          <w:docPartGallery w:val="Page Numbers (Bottom of Page)"/>
          <w:docPartUnique/>
        </w:docPartObj>
      </w:sdtPr>
      <w:sdtEndPr/>
      <w:sdtContent>
        <w:r w:rsidR="00531B84">
          <w:rPr>
            <w:noProof/>
            <w:lang w:val="bg-BG" w:eastAsia="bg-BG"/>
          </w:rPr>
          <mc:AlternateContent>
            <mc:Choice Requires="wps">
              <w:drawing>
                <wp:anchor distT="0" distB="0" distL="114300" distR="114300" simplePos="0" relativeHeight="251664384" behindDoc="0" locked="0" layoutInCell="1" allowOverlap="1" wp14:anchorId="105A93E9" wp14:editId="7DE90737">
                  <wp:simplePos x="0" y="0"/>
                  <wp:positionH relativeFrom="rightMargin">
                    <wp:align>center</wp:align>
                  </wp:positionH>
                  <wp:positionV relativeFrom="bottomMargin">
                    <wp:align>center</wp:align>
                  </wp:positionV>
                  <wp:extent cx="565785" cy="191770"/>
                  <wp:effectExtent l="0" t="0" r="0" b="0"/>
                  <wp:wrapNone/>
                  <wp:docPr id="6" name="Правоъгъл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EC569E" w14:textId="77777777" w:rsidR="00531B84" w:rsidRPr="003464EB" w:rsidRDefault="00531B84" w:rsidP="00531B84">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4B4E6A">
                                <w:rPr>
                                  <w:rFonts w:ascii="Times New Roman" w:hAnsi="Times New Roman" w:cs="Times New Roman"/>
                                  <w:noProof/>
                                </w:rPr>
                                <w:t>20</w:t>
                              </w:r>
                              <w:r w:rsidRPr="003464EB">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5A93E9" id="Правоъгълник 6" o:spid="_x0000_s1028" style="position:absolute;left:0;text-align:left;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AgChMP6AIAANcFAAAOAAAAAAAA&#10;AAAAAAAAAC4CAABkcnMvZTJvRG9jLnhtbFBLAQItABQABgAIAAAAIQAj5Xrx2wAAAAMBAAAPAAAA&#10;AAAAAAAAAAAAAEIFAABkcnMvZG93bnJldi54bWxQSwUGAAAAAAQABADzAAAASgYAAAAA&#10;" filled="f" fillcolor="#c0504d" stroked="f" strokecolor="#5c83b4" strokeweight="2.25pt">
                  <v:textbox inset=",0,,0">
                    <w:txbxContent>
                      <w:p w14:paraId="4AEC569E" w14:textId="77777777" w:rsidR="00531B84" w:rsidRPr="003464EB" w:rsidRDefault="00531B84" w:rsidP="00531B84">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4B4E6A">
                          <w:rPr>
                            <w:rFonts w:ascii="Times New Roman" w:hAnsi="Times New Roman" w:cs="Times New Roman"/>
                            <w:noProof/>
                          </w:rPr>
                          <w:t>20</w:t>
                        </w:r>
                        <w:r w:rsidRPr="003464EB">
                          <w:rPr>
                            <w:rFonts w:ascii="Times New Roman" w:hAnsi="Times New Roman" w:cs="Times New Roman"/>
                          </w:rPr>
                          <w:fldChar w:fldCharType="end"/>
                        </w:r>
                      </w:p>
                    </w:txbxContent>
                  </v:textbox>
                  <w10:wrap anchorx="margin" anchory="margin"/>
                </v:rect>
              </w:pict>
            </mc:Fallback>
          </mc:AlternateContent>
        </w:r>
      </w:sdtContent>
    </w:sdt>
    <w:r w:rsidR="00531B84" w:rsidRPr="000F4623">
      <w:rPr>
        <w:rFonts w:ascii="Times New Roman" w:eastAsia="Times New Roman" w:hAnsi="Times New Roman" w:cs="Times New Roman"/>
        <w:i/>
        <w:sz w:val="20"/>
        <w:szCs w:val="20"/>
        <w:lang w:eastAsia="bg-BG"/>
      </w:rPr>
      <w:t xml:space="preserve"> </w:t>
    </w:r>
    <w:proofErr w:type="gramStart"/>
    <w:r w:rsidR="00531B84">
      <w:rPr>
        <w:rFonts w:ascii="Times New Roman" w:hAnsi="Times New Roman" w:cs="Times New Roman"/>
        <w:i/>
        <w:sz w:val="18"/>
        <w:szCs w:val="18"/>
      </w:rPr>
      <w:t>Този документ е създаден в рамките на проект</w:t>
    </w:r>
    <w:sdt>
      <w:sdtPr>
        <w:rPr>
          <w:rFonts w:ascii="Times New Roman" w:hAnsi="Times New Roman" w:cs="Times New Roman"/>
          <w:i/>
          <w:sz w:val="18"/>
          <w:szCs w:val="18"/>
        </w:rPr>
        <w:id w:val="-1871063609"/>
        <w:docPartObj>
          <w:docPartGallery w:val="Page Numbers (Bottom of Page)"/>
          <w:docPartUnique/>
        </w:docPartObj>
      </w:sdtPr>
      <w:sdtEndPr/>
      <w:sdtContent>
        <w:r w:rsidR="00531B84">
          <w:rPr>
            <w:rFonts w:ascii="Times New Roman" w:hAnsi="Times New Roman" w:cs="Times New Roman"/>
            <w:i/>
            <w:noProof/>
            <w:sz w:val="18"/>
            <w:szCs w:val="18"/>
            <w:lang w:val="bg-BG" w:eastAsia="bg-BG"/>
          </w:rPr>
          <mc:AlternateContent>
            <mc:Choice Requires="wps">
              <w:drawing>
                <wp:anchor distT="0" distB="0" distL="114300" distR="114300" simplePos="0" relativeHeight="251665408" behindDoc="0" locked="0" layoutInCell="1" allowOverlap="1" wp14:anchorId="6FC6C44F" wp14:editId="37660A4E">
                  <wp:simplePos x="0" y="0"/>
                  <wp:positionH relativeFrom="rightMargin">
                    <wp:align>center</wp:align>
                  </wp:positionH>
                  <wp:positionV relativeFrom="bottomMargin">
                    <wp:align>center</wp:align>
                  </wp:positionV>
                  <wp:extent cx="565785" cy="191770"/>
                  <wp:effectExtent l="0" t="0" r="0" b="17780"/>
                  <wp:wrapNone/>
                  <wp:docPr id="7" name="Правоъгъл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FA2E21A" w14:textId="77777777" w:rsidR="00531B84" w:rsidRDefault="00531B84" w:rsidP="00531B84">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06C8EBB8" w14:textId="77777777" w:rsidR="00531B84" w:rsidRDefault="00531B84" w:rsidP="00531B84">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4B4E6A">
                                <w:rPr>
                                  <w:rFonts w:ascii="Times New Roman" w:hAnsi="Times New Roman" w:cs="Times New Roman"/>
                                  <w:noProof/>
                                </w:rPr>
                                <w:t>20</w:t>
                              </w:r>
                              <w:r>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C6C44F" id="Правоъгълник 7" o:spid="_x0000_s1029" style="position:absolute;left:0;text-align:left;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" filled="f" fillcolor="#c0504d" stroked="f" strokecolor="#5c83b4" strokeweight="2.25pt">
                  <v:textbox inset=",0,,0">
                    <w:txbxContent>
                      <w:p w14:paraId="5FA2E21A" w14:textId="77777777" w:rsidR="00531B84" w:rsidRDefault="00531B84" w:rsidP="00531B84">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06C8EBB8" w14:textId="77777777" w:rsidR="00531B84" w:rsidRDefault="00531B84" w:rsidP="00531B84">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4B4E6A">
                          <w:rPr>
                            <w:rFonts w:ascii="Times New Roman" w:hAnsi="Times New Roman" w:cs="Times New Roman"/>
                            <w:noProof/>
                          </w:rPr>
                          <w:t>20</w:t>
                        </w:r>
                        <w:r>
                          <w:rPr>
                            <w:rFonts w:ascii="Times New Roman" w:hAnsi="Times New Roman" w:cs="Times New Roman"/>
                          </w:rPr>
                          <w:fldChar w:fldCharType="end"/>
                        </w:r>
                      </w:p>
                    </w:txbxContent>
                  </v:textbox>
                  <w10:wrap anchorx="margin" anchory="margin"/>
                </v:rect>
              </w:pict>
            </mc:Fallback>
          </mc:AlternateContent>
        </w:r>
      </w:sdtContent>
    </w:sdt>
    <w:r w:rsidR="00531B84">
      <w:rPr>
        <w:rFonts w:ascii="Times New Roman" w:eastAsia="Times New Roman" w:hAnsi="Times New Roman" w:cs="Times New Roman"/>
        <w:i/>
        <w:sz w:val="18"/>
        <w:szCs w:val="18"/>
        <w:lang w:val="en-US" w:eastAsia="bg-BG"/>
      </w:rPr>
      <w:t xml:space="preserve"> </w:t>
    </w:r>
    <w:r w:rsidR="00531B84">
      <w:rPr>
        <w:rFonts w:ascii="Times New Roman" w:eastAsia="Times New Roman" w:hAnsi="Times New Roman" w:cs="Times New Roman"/>
        <w:i/>
        <w:iCs/>
        <w:sz w:val="18"/>
        <w:szCs w:val="18"/>
        <w:lang w:eastAsia="bg-BG" w:bidi="bg-BG"/>
      </w:rPr>
      <w:t>„Обновяване и внедряване на мерки за енергийна ефективност в многофамилни жилищни сгради“</w:t>
    </w:r>
    <w:r w:rsidR="00531B84">
      <w:rPr>
        <w:rFonts w:ascii="Times New Roman" w:eastAsia="Times New Roman" w:hAnsi="Times New Roman" w:cs="Times New Roman"/>
        <w:i/>
        <w:sz w:val="18"/>
        <w:szCs w:val="18"/>
        <w:lang w:val="en-US" w:eastAsia="bg-BG"/>
      </w:rPr>
      <w:t xml:space="preserve">, </w:t>
    </w:r>
    <w:r w:rsidR="00531B84">
      <w:rPr>
        <w:rFonts w:ascii="Times New Roman" w:eastAsia="Times New Roman" w:hAnsi="Times New Roman" w:cs="Times New Roman"/>
        <w:i/>
        <w:sz w:val="18"/>
        <w:szCs w:val="18"/>
        <w:lang w:eastAsia="bg-BG"/>
      </w:rPr>
      <w:t>който се</w:t>
    </w:r>
    <w:r w:rsidR="00531B84">
      <w:rPr>
        <w:rFonts w:ascii="Times New Roman" w:eastAsia="Times New Roman" w:hAnsi="Times New Roman" w:cs="Times New Roman"/>
        <w:i/>
        <w:sz w:val="18"/>
        <w:szCs w:val="18"/>
        <w:lang w:val="en-US" w:eastAsia="bg-BG"/>
      </w:rPr>
      <w:t xml:space="preserve">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00531B84">
      <w:rPr>
        <w:rFonts w:ascii="Times New Roman" w:eastAsia="Times New Roman" w:hAnsi="Times New Roman" w:cs="Times New Roman"/>
        <w:i/>
        <w:sz w:val="18"/>
        <w:szCs w:val="18"/>
        <w:lang w:eastAsia="bg-BG"/>
      </w:rPr>
      <w:t xml:space="preserve"> </w:t>
    </w:r>
    <w:r w:rsidR="00531B84">
      <w:rPr>
        <w:rFonts w:ascii="Times New Roman" w:eastAsia="Times New Roman" w:hAnsi="Times New Roman" w:cs="Times New Roman"/>
        <w:bCs/>
        <w:i/>
        <w:iCs/>
        <w:sz w:val="18"/>
        <w:szCs w:val="18"/>
        <w:lang w:eastAsia="bg-BG"/>
      </w:rPr>
      <w:t>Цялата отговорност за съдържанието на публикацията 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w:t>
    </w:r>
    <w:proofErr w:type="gramEnd"/>
  </w:p>
  <w:p w14:paraId="5D462116" w14:textId="65D3DCC5" w:rsidR="00FC2575" w:rsidRPr="00FC2575" w:rsidRDefault="00FC2575" w:rsidP="00FC2575">
    <w:pPr>
      <w:pBdr>
        <w:top w:val="doub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i/>
        <w:iCs/>
        <w:sz w:val="20"/>
        <w:szCs w:val="20"/>
        <w:lang w:val="bg-BG" w:eastAsia="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B889" w14:textId="77777777" w:rsidR="00531B84" w:rsidRPr="000F4623" w:rsidRDefault="007C0F6B" w:rsidP="00531B84">
    <w:pPr>
      <w:pBdr>
        <w:top w:val="doub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i/>
        <w:iCs/>
        <w:sz w:val="20"/>
        <w:szCs w:val="20"/>
        <w:lang w:eastAsia="bg-BG"/>
      </w:rPr>
    </w:pPr>
    <w:sdt>
      <w:sdtPr>
        <w:id w:val="146869970"/>
        <w:docPartObj>
          <w:docPartGallery w:val="Page Numbers (Bottom of Page)"/>
          <w:docPartUnique/>
        </w:docPartObj>
      </w:sdtPr>
      <w:sdtEndPr/>
      <w:sdtContent>
        <w:r w:rsidR="00531B84">
          <w:rPr>
            <w:noProof/>
            <w:lang w:val="bg-BG" w:eastAsia="bg-BG"/>
          </w:rPr>
          <mc:AlternateContent>
            <mc:Choice Requires="wps">
              <w:drawing>
                <wp:anchor distT="0" distB="0" distL="114300" distR="114300" simplePos="0" relativeHeight="251661312" behindDoc="0" locked="0" layoutInCell="1" allowOverlap="1" wp14:anchorId="135E4B38" wp14:editId="2378691B">
                  <wp:simplePos x="0" y="0"/>
                  <wp:positionH relativeFrom="rightMargin">
                    <wp:align>center</wp:align>
                  </wp:positionH>
                  <wp:positionV relativeFrom="bottomMargin">
                    <wp:align>center</wp:align>
                  </wp:positionV>
                  <wp:extent cx="565785" cy="191770"/>
                  <wp:effectExtent l="0" t="0" r="0" b="0"/>
                  <wp:wrapNone/>
                  <wp:docPr id="1"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7E5B090" w14:textId="77777777" w:rsidR="00531B84" w:rsidRPr="003464EB" w:rsidRDefault="00531B84" w:rsidP="00531B84">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4B4E6A">
                                <w:rPr>
                                  <w:rFonts w:ascii="Times New Roman" w:hAnsi="Times New Roman" w:cs="Times New Roman"/>
                                  <w:noProof/>
                                </w:rPr>
                                <w:t>1</w:t>
                              </w:r>
                              <w:r w:rsidRPr="003464EB">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35E4B38" id="Правоъгълник 1" o:spid="_x0000_s1030"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" filled="f" fillcolor="#c0504d" stroked="f" strokecolor="#5c83b4" strokeweight="2.25pt">
                  <v:textbox inset=",0,,0">
                    <w:txbxContent>
                      <w:p w14:paraId="57E5B090" w14:textId="77777777" w:rsidR="00531B84" w:rsidRPr="003464EB" w:rsidRDefault="00531B84" w:rsidP="00531B84">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4B4E6A">
                          <w:rPr>
                            <w:rFonts w:ascii="Times New Roman" w:hAnsi="Times New Roman" w:cs="Times New Roman"/>
                            <w:noProof/>
                          </w:rPr>
                          <w:t>1</w:t>
                        </w:r>
                        <w:r w:rsidRPr="003464EB">
                          <w:rPr>
                            <w:rFonts w:ascii="Times New Roman" w:hAnsi="Times New Roman" w:cs="Times New Roman"/>
                          </w:rPr>
                          <w:fldChar w:fldCharType="end"/>
                        </w:r>
                      </w:p>
                    </w:txbxContent>
                  </v:textbox>
                  <w10:wrap anchorx="margin" anchory="margin"/>
                </v:rect>
              </w:pict>
            </mc:Fallback>
          </mc:AlternateContent>
        </w:r>
      </w:sdtContent>
    </w:sdt>
    <w:r w:rsidR="00531B84" w:rsidRPr="000F4623">
      <w:rPr>
        <w:rFonts w:ascii="Times New Roman" w:eastAsia="Times New Roman" w:hAnsi="Times New Roman" w:cs="Times New Roman"/>
        <w:i/>
        <w:sz w:val="20"/>
        <w:szCs w:val="20"/>
        <w:lang w:eastAsia="bg-BG"/>
      </w:rPr>
      <w:t xml:space="preserve"> </w:t>
    </w:r>
    <w:proofErr w:type="gramStart"/>
    <w:r w:rsidR="00531B84">
      <w:rPr>
        <w:rFonts w:ascii="Times New Roman" w:hAnsi="Times New Roman" w:cs="Times New Roman"/>
        <w:i/>
        <w:sz w:val="18"/>
        <w:szCs w:val="18"/>
      </w:rPr>
      <w:t>Този документ е създаден в рамките на проект</w:t>
    </w:r>
    <w:sdt>
      <w:sdtPr>
        <w:rPr>
          <w:rFonts w:ascii="Times New Roman" w:hAnsi="Times New Roman" w:cs="Times New Roman"/>
          <w:i/>
          <w:sz w:val="18"/>
          <w:szCs w:val="18"/>
        </w:rPr>
        <w:id w:val="-1996250535"/>
        <w:docPartObj>
          <w:docPartGallery w:val="Page Numbers (Bottom of Page)"/>
          <w:docPartUnique/>
        </w:docPartObj>
      </w:sdtPr>
      <w:sdtEndPr/>
      <w:sdtContent>
        <w:r w:rsidR="00531B84">
          <w:rPr>
            <w:rFonts w:ascii="Times New Roman" w:hAnsi="Times New Roman" w:cs="Times New Roman"/>
            <w:i/>
            <w:noProof/>
            <w:sz w:val="18"/>
            <w:szCs w:val="18"/>
            <w:lang w:val="bg-BG" w:eastAsia="bg-BG"/>
          </w:rPr>
          <mc:AlternateContent>
            <mc:Choice Requires="wps">
              <w:drawing>
                <wp:anchor distT="0" distB="0" distL="114300" distR="114300" simplePos="0" relativeHeight="251662336" behindDoc="0" locked="0" layoutInCell="1" allowOverlap="1" wp14:anchorId="5D64E867" wp14:editId="0334AF15">
                  <wp:simplePos x="0" y="0"/>
                  <wp:positionH relativeFrom="rightMargin">
                    <wp:align>center</wp:align>
                  </wp:positionH>
                  <wp:positionV relativeFrom="bottomMargin">
                    <wp:align>center</wp:align>
                  </wp:positionV>
                  <wp:extent cx="565785" cy="191770"/>
                  <wp:effectExtent l="0" t="0" r="0" b="17780"/>
                  <wp:wrapNone/>
                  <wp:docPr id="5" name="Правоъгъл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1B35D7B" w14:textId="77777777" w:rsidR="00531B84" w:rsidRDefault="00531B84" w:rsidP="00531B84">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7915F100" w14:textId="77777777" w:rsidR="00531B84" w:rsidRDefault="00531B84" w:rsidP="00531B84">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4B4E6A">
                                <w:rPr>
                                  <w:rFonts w:ascii="Times New Roman" w:hAnsi="Times New Roman" w:cs="Times New Roman"/>
                                  <w:noProof/>
                                </w:rPr>
                                <w:t>1</w:t>
                              </w:r>
                              <w:r>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D64E867" id="Правоъгълник 5" o:spid="_x0000_s1031" style="position:absolute;left:0;text-align:left;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" filled="f" fillcolor="#c0504d" stroked="f" strokecolor="#5c83b4" strokeweight="2.25pt">
                  <v:textbox inset=",0,,0">
                    <w:txbxContent>
                      <w:p w14:paraId="21B35D7B" w14:textId="77777777" w:rsidR="00531B84" w:rsidRDefault="00531B84" w:rsidP="00531B84">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7915F100" w14:textId="77777777" w:rsidR="00531B84" w:rsidRDefault="00531B84" w:rsidP="00531B84">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4B4E6A">
                          <w:rPr>
                            <w:rFonts w:ascii="Times New Roman" w:hAnsi="Times New Roman" w:cs="Times New Roman"/>
                            <w:noProof/>
                          </w:rPr>
                          <w:t>1</w:t>
                        </w:r>
                        <w:r>
                          <w:rPr>
                            <w:rFonts w:ascii="Times New Roman" w:hAnsi="Times New Roman" w:cs="Times New Roman"/>
                          </w:rPr>
                          <w:fldChar w:fldCharType="end"/>
                        </w:r>
                      </w:p>
                    </w:txbxContent>
                  </v:textbox>
                  <w10:wrap anchorx="margin" anchory="margin"/>
                </v:rect>
              </w:pict>
            </mc:Fallback>
          </mc:AlternateContent>
        </w:r>
      </w:sdtContent>
    </w:sdt>
    <w:r w:rsidR="00531B84">
      <w:rPr>
        <w:rFonts w:ascii="Times New Roman" w:eastAsia="Times New Roman" w:hAnsi="Times New Roman" w:cs="Times New Roman"/>
        <w:i/>
        <w:sz w:val="18"/>
        <w:szCs w:val="18"/>
        <w:lang w:val="en-US" w:eastAsia="bg-BG"/>
      </w:rPr>
      <w:t xml:space="preserve"> </w:t>
    </w:r>
    <w:r w:rsidR="00531B84">
      <w:rPr>
        <w:rFonts w:ascii="Times New Roman" w:eastAsia="Times New Roman" w:hAnsi="Times New Roman" w:cs="Times New Roman"/>
        <w:i/>
        <w:iCs/>
        <w:sz w:val="18"/>
        <w:szCs w:val="18"/>
        <w:lang w:eastAsia="bg-BG" w:bidi="bg-BG"/>
      </w:rPr>
      <w:t>„Обновяване и внедряване на мерки за енергийна ефективност в многофамилни жилищни сгради“</w:t>
    </w:r>
    <w:r w:rsidR="00531B84">
      <w:rPr>
        <w:rFonts w:ascii="Times New Roman" w:eastAsia="Times New Roman" w:hAnsi="Times New Roman" w:cs="Times New Roman"/>
        <w:i/>
        <w:sz w:val="18"/>
        <w:szCs w:val="18"/>
        <w:lang w:val="en-US" w:eastAsia="bg-BG"/>
      </w:rPr>
      <w:t xml:space="preserve">, </w:t>
    </w:r>
    <w:r w:rsidR="00531B84">
      <w:rPr>
        <w:rFonts w:ascii="Times New Roman" w:eastAsia="Times New Roman" w:hAnsi="Times New Roman" w:cs="Times New Roman"/>
        <w:i/>
        <w:sz w:val="18"/>
        <w:szCs w:val="18"/>
        <w:lang w:eastAsia="bg-BG"/>
      </w:rPr>
      <w:t>който се</w:t>
    </w:r>
    <w:r w:rsidR="00531B84">
      <w:rPr>
        <w:rFonts w:ascii="Times New Roman" w:eastAsia="Times New Roman" w:hAnsi="Times New Roman" w:cs="Times New Roman"/>
        <w:i/>
        <w:sz w:val="18"/>
        <w:szCs w:val="18"/>
        <w:lang w:val="en-US" w:eastAsia="bg-BG"/>
      </w:rPr>
      <w:t xml:space="preserve">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00531B84">
      <w:rPr>
        <w:rFonts w:ascii="Times New Roman" w:eastAsia="Times New Roman" w:hAnsi="Times New Roman" w:cs="Times New Roman"/>
        <w:i/>
        <w:sz w:val="18"/>
        <w:szCs w:val="18"/>
        <w:lang w:eastAsia="bg-BG"/>
      </w:rPr>
      <w:t xml:space="preserve"> </w:t>
    </w:r>
    <w:r w:rsidR="00531B84">
      <w:rPr>
        <w:rFonts w:ascii="Times New Roman" w:eastAsia="Times New Roman" w:hAnsi="Times New Roman" w:cs="Times New Roman"/>
        <w:bCs/>
        <w:i/>
        <w:iCs/>
        <w:sz w:val="18"/>
        <w:szCs w:val="18"/>
        <w:lang w:eastAsia="bg-BG"/>
      </w:rPr>
      <w:t>Цялата отговорност за съдържанието на публикацията 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w:t>
    </w:r>
    <w:proofErr w:type="gramEnd"/>
  </w:p>
  <w:p w14:paraId="264FCD1D" w14:textId="5CDE5166" w:rsidR="00FC2575" w:rsidRPr="00531B84" w:rsidRDefault="00FC2575" w:rsidP="00531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A793C" w14:textId="77777777" w:rsidR="007C0F6B" w:rsidRDefault="007C0F6B" w:rsidP="0050080E">
      <w:pPr>
        <w:spacing w:after="0" w:line="240" w:lineRule="auto"/>
      </w:pPr>
      <w:r>
        <w:separator/>
      </w:r>
    </w:p>
  </w:footnote>
  <w:footnote w:type="continuationSeparator" w:id="0">
    <w:p w14:paraId="7966C6A7" w14:textId="77777777" w:rsidR="007C0F6B" w:rsidRDefault="007C0F6B" w:rsidP="00500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1C0A" w14:textId="77777777" w:rsidR="00531B84" w:rsidRDefault="00531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AD3D" w14:textId="77777777" w:rsidR="00531B84" w:rsidRDefault="00531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49EA" w14:textId="77777777" w:rsidR="00FC2575" w:rsidRPr="00FC2575" w:rsidRDefault="00FC2575" w:rsidP="00FC2575">
    <w:pPr>
      <w:tabs>
        <w:tab w:val="center" w:pos="4536"/>
        <w:tab w:val="right" w:pos="9072"/>
      </w:tabs>
      <w:spacing w:after="0" w:line="240" w:lineRule="auto"/>
      <w:rPr>
        <w:rFonts w:ascii="Calibri" w:eastAsia="Calibri" w:hAnsi="Calibri" w:cs="Times New Roman"/>
        <w:lang w:val="bg-BG"/>
      </w:rPr>
    </w:pPr>
    <w:r w:rsidRPr="00FC2575">
      <w:rPr>
        <w:rFonts w:ascii="Calibri" w:eastAsia="Calibri" w:hAnsi="Calibri" w:cs="Times New Roman"/>
        <w:noProof/>
        <w:lang w:val="bg-BG" w:eastAsia="bg-BG"/>
      </w:rPr>
      <w:drawing>
        <wp:inline distT="0" distB="0" distL="0" distR="0" wp14:anchorId="2C46F0C7" wp14:editId="388FDE15">
          <wp:extent cx="5943600" cy="826843"/>
          <wp:effectExtent l="1905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5943600" cy="826843"/>
                  </a:xfrm>
                  <a:prstGeom prst="rect">
                    <a:avLst/>
                  </a:prstGeom>
                  <a:noFill/>
                  <a:ln w="9525">
                    <a:noFill/>
                    <a:miter lim="800000"/>
                    <a:headEnd/>
                    <a:tailEnd/>
                  </a:ln>
                </pic:spPr>
              </pic:pic>
            </a:graphicData>
          </a:graphic>
        </wp:inline>
      </w:drawing>
    </w:r>
  </w:p>
  <w:p w14:paraId="098082F5" w14:textId="77777777" w:rsidR="00A05855" w:rsidRDefault="00A05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89"/>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2E9501F"/>
    <w:multiLevelType w:val="hybridMultilevel"/>
    <w:tmpl w:val="D0EA1774"/>
    <w:lvl w:ilvl="0" w:tplc="C8B43AEC">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05DF6327"/>
    <w:multiLevelType w:val="multilevel"/>
    <w:tmpl w:val="56AC7BFE"/>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5169B"/>
    <w:multiLevelType w:val="hybridMultilevel"/>
    <w:tmpl w:val="D842E5B2"/>
    <w:lvl w:ilvl="0" w:tplc="0E624CAC">
      <w:start w:val="26"/>
      <w:numFmt w:val="bullet"/>
      <w:lvlText w:val="-"/>
      <w:lvlJc w:val="left"/>
      <w:pPr>
        <w:ind w:left="1068" w:hanging="360"/>
      </w:pPr>
      <w:rPr>
        <w:rFonts w:ascii="Times New Roman" w:eastAsia="Times New Roman" w:hAnsi="Times New Roman" w:cs="Times New Roman" w:hint="default"/>
        <w:sz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nsid w:val="15A63AD8"/>
    <w:multiLevelType w:val="multilevel"/>
    <w:tmpl w:val="5D7A9E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251A8"/>
    <w:multiLevelType w:val="multilevel"/>
    <w:tmpl w:val="D51C54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71F46"/>
    <w:multiLevelType w:val="multilevel"/>
    <w:tmpl w:val="DB64222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AC2810"/>
    <w:multiLevelType w:val="multilevel"/>
    <w:tmpl w:val="419A43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F03C7"/>
    <w:multiLevelType w:val="hybridMultilevel"/>
    <w:tmpl w:val="6AF0FC58"/>
    <w:lvl w:ilvl="0" w:tplc="2A345B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26A74"/>
    <w:multiLevelType w:val="multilevel"/>
    <w:tmpl w:val="5E0661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43CFB"/>
    <w:multiLevelType w:val="multilevel"/>
    <w:tmpl w:val="41EC8548"/>
    <w:lvl w:ilvl="0">
      <w:start w:val="65"/>
      <w:numFmt w:val="decimal"/>
      <w:lvlText w:val="%1."/>
      <w:lvlJc w:val="left"/>
      <w:pPr>
        <w:ind w:left="1331" w:hanging="480"/>
      </w:pPr>
      <w:rPr>
        <w:b/>
        <w:color w:val="auto"/>
      </w:rPr>
    </w:lvl>
    <w:lvl w:ilvl="1">
      <w:start w:val="1"/>
      <w:numFmt w:val="decimal"/>
      <w:lvlText w:val="%1.%2."/>
      <w:lvlJc w:val="left"/>
      <w:pPr>
        <w:ind w:left="1331" w:hanging="48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nsid w:val="47BC308A"/>
    <w:multiLevelType w:val="hybridMultilevel"/>
    <w:tmpl w:val="28B04C50"/>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4A696891"/>
    <w:multiLevelType w:val="multilevel"/>
    <w:tmpl w:val="BE10DDB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B4562F"/>
    <w:multiLevelType w:val="hybridMultilevel"/>
    <w:tmpl w:val="85B861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DB70E3"/>
    <w:multiLevelType w:val="multilevel"/>
    <w:tmpl w:val="0538A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E68550B"/>
    <w:multiLevelType w:val="multilevel"/>
    <w:tmpl w:val="891C61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542E3D"/>
    <w:multiLevelType w:val="hybridMultilevel"/>
    <w:tmpl w:val="8F1C8C58"/>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72951A65"/>
    <w:multiLevelType w:val="multilevel"/>
    <w:tmpl w:val="806405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EC5911"/>
    <w:multiLevelType w:val="multilevel"/>
    <w:tmpl w:val="62E42C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
  </w:num>
  <w:num w:numId="4">
    <w:abstractNumId w:val="5"/>
  </w:num>
  <w:num w:numId="5">
    <w:abstractNumId w:val="9"/>
  </w:num>
  <w:num w:numId="6">
    <w:abstractNumId w:val="12"/>
  </w:num>
  <w:num w:numId="7">
    <w:abstractNumId w:val="7"/>
  </w:num>
  <w:num w:numId="8">
    <w:abstractNumId w:val="15"/>
  </w:num>
  <w:num w:numId="9">
    <w:abstractNumId w:val="17"/>
  </w:num>
  <w:num w:numId="10">
    <w:abstractNumId w:val="6"/>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32"/>
    <w:rsid w:val="00005C22"/>
    <w:rsid w:val="00031107"/>
    <w:rsid w:val="00041A30"/>
    <w:rsid w:val="00087E01"/>
    <w:rsid w:val="000B28B2"/>
    <w:rsid w:val="000D56DD"/>
    <w:rsid w:val="000E7A26"/>
    <w:rsid w:val="00100CBF"/>
    <w:rsid w:val="00115797"/>
    <w:rsid w:val="00195937"/>
    <w:rsid w:val="001A1C0E"/>
    <w:rsid w:val="00267F2D"/>
    <w:rsid w:val="002B11CB"/>
    <w:rsid w:val="002C31FE"/>
    <w:rsid w:val="002F21B6"/>
    <w:rsid w:val="002F347F"/>
    <w:rsid w:val="00304061"/>
    <w:rsid w:val="0035057B"/>
    <w:rsid w:val="00384783"/>
    <w:rsid w:val="003B3B1F"/>
    <w:rsid w:val="003F3908"/>
    <w:rsid w:val="00427F5D"/>
    <w:rsid w:val="004B4E6A"/>
    <w:rsid w:val="0050080E"/>
    <w:rsid w:val="00502A00"/>
    <w:rsid w:val="005044CF"/>
    <w:rsid w:val="00531B84"/>
    <w:rsid w:val="00531E94"/>
    <w:rsid w:val="005C280A"/>
    <w:rsid w:val="00601A82"/>
    <w:rsid w:val="00682858"/>
    <w:rsid w:val="0068306D"/>
    <w:rsid w:val="006A259F"/>
    <w:rsid w:val="006E43AE"/>
    <w:rsid w:val="006E4C53"/>
    <w:rsid w:val="006F3179"/>
    <w:rsid w:val="00712159"/>
    <w:rsid w:val="00754EB1"/>
    <w:rsid w:val="007C0F6B"/>
    <w:rsid w:val="007C2E78"/>
    <w:rsid w:val="007F470C"/>
    <w:rsid w:val="00803655"/>
    <w:rsid w:val="0083532C"/>
    <w:rsid w:val="00895B9F"/>
    <w:rsid w:val="00922CE1"/>
    <w:rsid w:val="0098025A"/>
    <w:rsid w:val="00A05855"/>
    <w:rsid w:val="00A13E32"/>
    <w:rsid w:val="00A253BF"/>
    <w:rsid w:val="00A94F7A"/>
    <w:rsid w:val="00AD18EF"/>
    <w:rsid w:val="00AE3471"/>
    <w:rsid w:val="00AF6686"/>
    <w:rsid w:val="00B03197"/>
    <w:rsid w:val="00B37167"/>
    <w:rsid w:val="00B4139D"/>
    <w:rsid w:val="00B94847"/>
    <w:rsid w:val="00B950DF"/>
    <w:rsid w:val="00BC4B44"/>
    <w:rsid w:val="00BD7DC2"/>
    <w:rsid w:val="00C71288"/>
    <w:rsid w:val="00C746E8"/>
    <w:rsid w:val="00C942F4"/>
    <w:rsid w:val="00CA0B75"/>
    <w:rsid w:val="00CB0099"/>
    <w:rsid w:val="00D2048B"/>
    <w:rsid w:val="00D458D7"/>
    <w:rsid w:val="00DB1A4E"/>
    <w:rsid w:val="00DB2F6A"/>
    <w:rsid w:val="00DD4EC0"/>
    <w:rsid w:val="00E8010D"/>
    <w:rsid w:val="00EB3B69"/>
    <w:rsid w:val="00EC76A0"/>
    <w:rsid w:val="00EF78A2"/>
    <w:rsid w:val="00EF7D94"/>
    <w:rsid w:val="00F20E9E"/>
    <w:rsid w:val="00F54D3E"/>
    <w:rsid w:val="00F7352F"/>
    <w:rsid w:val="00FC2575"/>
    <w:rsid w:val="00FE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CF1A"/>
  <w15:docId w15:val="{3D1723A9-7A28-44C8-BEEA-A608C23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ЗАГЛАВИЕ 1"/>
    <w:basedOn w:val="Normal"/>
    <w:next w:val="Normal"/>
    <w:link w:val="Heading1Char"/>
    <w:uiPriority w:val="99"/>
    <w:qFormat/>
    <w:rsid w:val="0050080E"/>
    <w:pPr>
      <w:keepNext/>
      <w:numPr>
        <w:numId w:val="1"/>
      </w:numPr>
      <w:suppressAutoHyphens/>
      <w:spacing w:after="0" w:line="240" w:lineRule="auto"/>
      <w:jc w:val="center"/>
      <w:outlineLvl w:val="0"/>
    </w:pPr>
    <w:rPr>
      <w:rFonts w:ascii="Cambria" w:eastAsia="Calibri" w:hAnsi="Cambria" w:cs="Times New Roman"/>
      <w:b/>
      <w:bCs/>
      <w:kern w:val="32"/>
      <w:sz w:val="32"/>
      <w:szCs w:val="32"/>
    </w:rPr>
  </w:style>
  <w:style w:type="paragraph" w:styleId="Heading2">
    <w:name w:val="heading 2"/>
    <w:aliases w:val="ЗАГЛАВИЕ 2"/>
    <w:basedOn w:val="Normal"/>
    <w:next w:val="Normal"/>
    <w:link w:val="Heading2Char"/>
    <w:uiPriority w:val="99"/>
    <w:qFormat/>
    <w:rsid w:val="0050080E"/>
    <w:pPr>
      <w:keepNext/>
      <w:keepLines/>
      <w:numPr>
        <w:ilvl w:val="1"/>
        <w:numId w:val="1"/>
      </w:numPr>
      <w:suppressAutoHyphens/>
      <w:spacing w:before="200" w:after="0" w:line="240" w:lineRule="auto"/>
      <w:outlineLvl w:val="1"/>
    </w:pPr>
    <w:rPr>
      <w:rFonts w:ascii="Cambria" w:eastAsia="Calibri" w:hAnsi="Cambria" w:cs="Cambria"/>
      <w:b/>
      <w:bCs/>
      <w:color w:val="4F81BD"/>
      <w:sz w:val="26"/>
      <w:szCs w:val="26"/>
      <w:lang w:eastAsia="ar-SA"/>
    </w:rPr>
  </w:style>
  <w:style w:type="paragraph" w:styleId="Heading3">
    <w:name w:val="heading 3"/>
    <w:aliases w:val="ЗАГЛАВИЕ 3"/>
    <w:basedOn w:val="Normal"/>
    <w:next w:val="Normal"/>
    <w:link w:val="Heading3Char"/>
    <w:uiPriority w:val="99"/>
    <w:qFormat/>
    <w:rsid w:val="0050080E"/>
    <w:pPr>
      <w:keepNext/>
      <w:numPr>
        <w:ilvl w:val="2"/>
        <w:numId w:val="1"/>
      </w:numPr>
      <w:suppressAutoHyphens/>
      <w:spacing w:before="240" w:after="60" w:line="240" w:lineRule="auto"/>
      <w:outlineLvl w:val="2"/>
    </w:pPr>
    <w:rPr>
      <w:rFonts w:ascii="Cambria" w:eastAsia="Calibri" w:hAnsi="Cambria" w:cs="Times New Roman"/>
      <w:b/>
      <w:bCs/>
      <w:sz w:val="26"/>
      <w:szCs w:val="26"/>
    </w:rPr>
  </w:style>
  <w:style w:type="paragraph" w:styleId="Heading4">
    <w:name w:val="heading 4"/>
    <w:aliases w:val="ЗАГЛАВИЕ 4"/>
    <w:basedOn w:val="Normal"/>
    <w:next w:val="Normal"/>
    <w:link w:val="Heading4Char"/>
    <w:uiPriority w:val="99"/>
    <w:qFormat/>
    <w:rsid w:val="0050080E"/>
    <w:pPr>
      <w:keepNext/>
      <w:numPr>
        <w:ilvl w:val="3"/>
        <w:numId w:val="1"/>
      </w:numPr>
      <w:suppressAutoHyphens/>
      <w:spacing w:before="240" w:after="60" w:line="240" w:lineRule="auto"/>
      <w:outlineLvl w:val="3"/>
    </w:pPr>
    <w:rPr>
      <w:rFonts w:ascii="Calibri" w:eastAsia="Calibri" w:hAnsi="Calibri" w:cs="Times New Roman"/>
      <w:b/>
      <w:bCs/>
      <w:sz w:val="28"/>
      <w:szCs w:val="28"/>
    </w:rPr>
  </w:style>
  <w:style w:type="paragraph" w:styleId="Heading5">
    <w:name w:val="heading 5"/>
    <w:basedOn w:val="Normal"/>
    <w:next w:val="Normal"/>
    <w:link w:val="Heading5Char"/>
    <w:uiPriority w:val="99"/>
    <w:qFormat/>
    <w:rsid w:val="0050080E"/>
    <w:pPr>
      <w:numPr>
        <w:ilvl w:val="4"/>
        <w:numId w:val="1"/>
      </w:numPr>
      <w:tabs>
        <w:tab w:val="center" w:pos="4536"/>
        <w:tab w:val="right" w:pos="9072"/>
      </w:tabs>
      <w:suppressAutoHyphens/>
      <w:spacing w:before="120" w:after="0" w:line="240" w:lineRule="auto"/>
      <w:jc w:val="both"/>
      <w:outlineLvl w:val="4"/>
    </w:pPr>
    <w:rPr>
      <w:rFonts w:ascii="Calibri" w:eastAsia="Calibri" w:hAnsi="Calibri" w:cs="Times New Roman"/>
      <w:b/>
      <w:bCs/>
      <w:i/>
      <w:iCs/>
      <w:sz w:val="26"/>
      <w:szCs w:val="26"/>
    </w:rPr>
  </w:style>
  <w:style w:type="paragraph" w:styleId="Heading6">
    <w:name w:val="heading 6"/>
    <w:basedOn w:val="Normal"/>
    <w:next w:val="Normal"/>
    <w:link w:val="Heading6Char"/>
    <w:uiPriority w:val="99"/>
    <w:qFormat/>
    <w:rsid w:val="0050080E"/>
    <w:pPr>
      <w:numPr>
        <w:ilvl w:val="5"/>
        <w:numId w:val="1"/>
      </w:numPr>
      <w:tabs>
        <w:tab w:val="center" w:pos="4536"/>
        <w:tab w:val="right" w:pos="9072"/>
      </w:tabs>
      <w:suppressAutoHyphens/>
      <w:spacing w:before="120" w:after="0" w:line="240" w:lineRule="auto"/>
      <w:jc w:val="center"/>
      <w:outlineLvl w:val="5"/>
    </w:pPr>
    <w:rPr>
      <w:rFonts w:ascii="Calibri" w:eastAsia="Calibri" w:hAnsi="Calibri" w:cs="Times New Roman"/>
      <w:b/>
      <w:bCs/>
      <w:sz w:val="20"/>
      <w:szCs w:val="20"/>
    </w:rPr>
  </w:style>
  <w:style w:type="paragraph" w:styleId="Heading7">
    <w:name w:val="heading 7"/>
    <w:aliases w:val="ЗАГЛАВИЕ 5"/>
    <w:basedOn w:val="Heading4"/>
    <w:next w:val="Normal"/>
    <w:link w:val="Heading7Char"/>
    <w:uiPriority w:val="99"/>
    <w:qFormat/>
    <w:rsid w:val="0050080E"/>
    <w:pPr>
      <w:keepLines/>
      <w:numPr>
        <w:ilvl w:val="6"/>
      </w:numPr>
      <w:spacing w:before="120" w:after="0"/>
      <w:jc w:val="both"/>
      <w:outlineLvl w:val="6"/>
    </w:pPr>
    <w:rPr>
      <w:b w:val="0"/>
      <w:bCs w:val="0"/>
      <w:sz w:val="24"/>
      <w:szCs w:val="24"/>
    </w:rPr>
  </w:style>
  <w:style w:type="paragraph" w:styleId="Heading8">
    <w:name w:val="heading 8"/>
    <w:basedOn w:val="Normal"/>
    <w:next w:val="Normal"/>
    <w:link w:val="Heading8Char"/>
    <w:uiPriority w:val="99"/>
    <w:qFormat/>
    <w:rsid w:val="0050080E"/>
    <w:pPr>
      <w:keepNext/>
      <w:keepLines/>
      <w:numPr>
        <w:ilvl w:val="7"/>
        <w:numId w:val="1"/>
      </w:numPr>
      <w:suppressAutoHyphens/>
      <w:spacing w:before="200" w:after="0" w:line="240" w:lineRule="auto"/>
      <w:jc w:val="both"/>
      <w:outlineLvl w:val="7"/>
    </w:pPr>
    <w:rPr>
      <w:rFonts w:ascii="Calibri" w:eastAsia="Calibri" w:hAnsi="Calibri" w:cs="Times New Roman"/>
      <w:i/>
      <w:iCs/>
      <w:sz w:val="24"/>
      <w:szCs w:val="24"/>
    </w:rPr>
  </w:style>
  <w:style w:type="paragraph" w:styleId="Heading9">
    <w:name w:val="heading 9"/>
    <w:basedOn w:val="Normal"/>
    <w:next w:val="Normal"/>
    <w:link w:val="Heading9Char"/>
    <w:uiPriority w:val="99"/>
    <w:qFormat/>
    <w:rsid w:val="0050080E"/>
    <w:pPr>
      <w:numPr>
        <w:ilvl w:val="8"/>
        <w:numId w:val="1"/>
      </w:numPr>
      <w:suppressAutoHyphens/>
      <w:spacing w:before="240" w:after="60" w:line="240" w:lineRule="auto"/>
      <w:outlineLvl w:val="8"/>
    </w:pPr>
    <w:rPr>
      <w:rFonts w:ascii="Cambria" w:eastAsia="Calibri"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80E"/>
  </w:style>
  <w:style w:type="paragraph" w:styleId="Footer">
    <w:name w:val="footer"/>
    <w:basedOn w:val="Normal"/>
    <w:link w:val="FooterChar"/>
    <w:uiPriority w:val="99"/>
    <w:unhideWhenUsed/>
    <w:rsid w:val="00500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80E"/>
  </w:style>
  <w:style w:type="paragraph" w:styleId="BalloonText">
    <w:name w:val="Balloon Text"/>
    <w:basedOn w:val="Normal"/>
    <w:link w:val="BalloonTextChar"/>
    <w:uiPriority w:val="99"/>
    <w:semiHidden/>
    <w:unhideWhenUsed/>
    <w:rsid w:val="0050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0E"/>
    <w:rPr>
      <w:rFonts w:ascii="Tahoma" w:hAnsi="Tahoma" w:cs="Tahoma"/>
      <w:sz w:val="16"/>
      <w:szCs w:val="16"/>
    </w:rPr>
  </w:style>
  <w:style w:type="character" w:customStyle="1" w:styleId="Heading1Char">
    <w:name w:val="Heading 1 Char"/>
    <w:aliases w:val="ЗАГЛАВИЕ 1 Char"/>
    <w:basedOn w:val="DefaultParagraphFont"/>
    <w:link w:val="Heading1"/>
    <w:uiPriority w:val="99"/>
    <w:rsid w:val="0050080E"/>
    <w:rPr>
      <w:rFonts w:ascii="Cambria" w:eastAsia="Calibri" w:hAnsi="Cambria" w:cs="Times New Roman"/>
      <w:b/>
      <w:bCs/>
      <w:kern w:val="32"/>
      <w:sz w:val="32"/>
      <w:szCs w:val="32"/>
    </w:rPr>
  </w:style>
  <w:style w:type="character" w:customStyle="1" w:styleId="Heading2Char">
    <w:name w:val="Heading 2 Char"/>
    <w:aliases w:val="ЗАГЛАВИЕ 2 Char"/>
    <w:basedOn w:val="DefaultParagraphFont"/>
    <w:link w:val="Heading2"/>
    <w:uiPriority w:val="99"/>
    <w:rsid w:val="0050080E"/>
    <w:rPr>
      <w:rFonts w:ascii="Cambria" w:eastAsia="Calibri" w:hAnsi="Cambria" w:cs="Cambria"/>
      <w:b/>
      <w:bCs/>
      <w:color w:val="4F81BD"/>
      <w:sz w:val="26"/>
      <w:szCs w:val="26"/>
      <w:lang w:eastAsia="ar-SA"/>
    </w:rPr>
  </w:style>
  <w:style w:type="character" w:customStyle="1" w:styleId="Heading3Char">
    <w:name w:val="Heading 3 Char"/>
    <w:aliases w:val="ЗАГЛАВИЕ 3 Char"/>
    <w:basedOn w:val="DefaultParagraphFont"/>
    <w:link w:val="Heading3"/>
    <w:uiPriority w:val="99"/>
    <w:rsid w:val="0050080E"/>
    <w:rPr>
      <w:rFonts w:ascii="Cambria" w:eastAsia="Calibri" w:hAnsi="Cambria" w:cs="Times New Roman"/>
      <w:b/>
      <w:bCs/>
      <w:sz w:val="26"/>
      <w:szCs w:val="26"/>
    </w:rPr>
  </w:style>
  <w:style w:type="character" w:customStyle="1" w:styleId="Heading4Char">
    <w:name w:val="Heading 4 Char"/>
    <w:aliases w:val="ЗАГЛАВИЕ 4 Char"/>
    <w:basedOn w:val="DefaultParagraphFont"/>
    <w:link w:val="Heading4"/>
    <w:uiPriority w:val="99"/>
    <w:rsid w:val="0050080E"/>
    <w:rPr>
      <w:rFonts w:ascii="Calibri" w:eastAsia="Calibri" w:hAnsi="Calibri" w:cs="Times New Roman"/>
      <w:b/>
      <w:bCs/>
      <w:sz w:val="28"/>
      <w:szCs w:val="28"/>
    </w:rPr>
  </w:style>
  <w:style w:type="character" w:customStyle="1" w:styleId="Heading5Char">
    <w:name w:val="Heading 5 Char"/>
    <w:basedOn w:val="DefaultParagraphFont"/>
    <w:link w:val="Heading5"/>
    <w:uiPriority w:val="99"/>
    <w:rsid w:val="0050080E"/>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50080E"/>
    <w:rPr>
      <w:rFonts w:ascii="Calibri" w:eastAsia="Calibri" w:hAnsi="Calibri" w:cs="Times New Roman"/>
      <w:b/>
      <w:bCs/>
      <w:sz w:val="20"/>
      <w:szCs w:val="20"/>
    </w:rPr>
  </w:style>
  <w:style w:type="character" w:customStyle="1" w:styleId="Heading7Char">
    <w:name w:val="Heading 7 Char"/>
    <w:aliases w:val="ЗАГЛАВИЕ 5 Char"/>
    <w:basedOn w:val="DefaultParagraphFont"/>
    <w:link w:val="Heading7"/>
    <w:uiPriority w:val="99"/>
    <w:rsid w:val="0050080E"/>
    <w:rPr>
      <w:rFonts w:ascii="Calibri" w:eastAsia="Calibri" w:hAnsi="Calibri" w:cs="Times New Roman"/>
      <w:sz w:val="24"/>
      <w:szCs w:val="24"/>
    </w:rPr>
  </w:style>
  <w:style w:type="character" w:customStyle="1" w:styleId="Heading8Char">
    <w:name w:val="Heading 8 Char"/>
    <w:basedOn w:val="DefaultParagraphFont"/>
    <w:link w:val="Heading8"/>
    <w:uiPriority w:val="99"/>
    <w:rsid w:val="0050080E"/>
    <w:rPr>
      <w:rFonts w:ascii="Calibri" w:eastAsia="Calibri" w:hAnsi="Calibri" w:cs="Times New Roman"/>
      <w:i/>
      <w:iCs/>
      <w:sz w:val="24"/>
      <w:szCs w:val="24"/>
    </w:rPr>
  </w:style>
  <w:style w:type="character" w:customStyle="1" w:styleId="Heading9Char">
    <w:name w:val="Heading 9 Char"/>
    <w:basedOn w:val="DefaultParagraphFont"/>
    <w:link w:val="Heading9"/>
    <w:uiPriority w:val="99"/>
    <w:rsid w:val="0050080E"/>
    <w:rPr>
      <w:rFonts w:ascii="Cambria" w:eastAsia="Calibri" w:hAnsi="Cambria" w:cs="Times New Roman"/>
      <w:sz w:val="20"/>
      <w:szCs w:val="20"/>
    </w:rPr>
  </w:style>
  <w:style w:type="character" w:styleId="Hyperlink">
    <w:name w:val="Hyperlink"/>
    <w:basedOn w:val="DefaultParagraphFont"/>
    <w:uiPriority w:val="99"/>
    <w:unhideWhenUsed/>
    <w:rsid w:val="00B4139D"/>
    <w:rPr>
      <w:color w:val="0000FF" w:themeColor="hyperlink"/>
      <w:u w:val="single"/>
    </w:rPr>
  </w:style>
  <w:style w:type="paragraph" w:styleId="ListParagraph">
    <w:name w:val="List Paragraph"/>
    <w:basedOn w:val="Normal"/>
    <w:uiPriority w:val="34"/>
    <w:qFormat/>
    <w:rsid w:val="00DB2F6A"/>
    <w:pPr>
      <w:ind w:left="720"/>
      <w:contextualSpacing/>
    </w:pPr>
    <w:rPr>
      <w:lang w:val="bg-BG"/>
    </w:rPr>
  </w:style>
  <w:style w:type="character" w:styleId="FollowedHyperlink">
    <w:name w:val="FollowedHyperlink"/>
    <w:basedOn w:val="DefaultParagraphFont"/>
    <w:uiPriority w:val="99"/>
    <w:semiHidden/>
    <w:unhideWhenUsed/>
    <w:rsid w:val="00EF7D94"/>
    <w:rPr>
      <w:color w:val="800080" w:themeColor="followedHyperlink"/>
      <w:u w:val="single"/>
    </w:rPr>
  </w:style>
  <w:style w:type="character" w:styleId="CommentReference">
    <w:name w:val="annotation reference"/>
    <w:basedOn w:val="DefaultParagraphFont"/>
    <w:uiPriority w:val="99"/>
    <w:semiHidden/>
    <w:unhideWhenUsed/>
    <w:rsid w:val="00B37167"/>
    <w:rPr>
      <w:sz w:val="16"/>
      <w:szCs w:val="16"/>
    </w:rPr>
  </w:style>
  <w:style w:type="paragraph" w:styleId="CommentText">
    <w:name w:val="annotation text"/>
    <w:basedOn w:val="Normal"/>
    <w:link w:val="CommentTextChar"/>
    <w:uiPriority w:val="99"/>
    <w:semiHidden/>
    <w:unhideWhenUsed/>
    <w:rsid w:val="00B37167"/>
    <w:pPr>
      <w:spacing w:line="240" w:lineRule="auto"/>
    </w:pPr>
    <w:rPr>
      <w:sz w:val="20"/>
      <w:szCs w:val="20"/>
    </w:rPr>
  </w:style>
  <w:style w:type="character" w:customStyle="1" w:styleId="CommentTextChar">
    <w:name w:val="Comment Text Char"/>
    <w:basedOn w:val="DefaultParagraphFont"/>
    <w:link w:val="CommentText"/>
    <w:uiPriority w:val="99"/>
    <w:semiHidden/>
    <w:rsid w:val="00B37167"/>
    <w:rPr>
      <w:sz w:val="20"/>
      <w:szCs w:val="20"/>
    </w:rPr>
  </w:style>
  <w:style w:type="paragraph" w:styleId="CommentSubject">
    <w:name w:val="annotation subject"/>
    <w:basedOn w:val="CommentText"/>
    <w:next w:val="CommentText"/>
    <w:link w:val="CommentSubjectChar"/>
    <w:uiPriority w:val="99"/>
    <w:semiHidden/>
    <w:unhideWhenUsed/>
    <w:rsid w:val="00B37167"/>
    <w:rPr>
      <w:b/>
      <w:bCs/>
    </w:rPr>
  </w:style>
  <w:style w:type="character" w:customStyle="1" w:styleId="CommentSubjectChar">
    <w:name w:val="Comment Subject Char"/>
    <w:basedOn w:val="CommentTextChar"/>
    <w:link w:val="CommentSubject"/>
    <w:uiPriority w:val="99"/>
    <w:semiHidden/>
    <w:rsid w:val="00B37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0512">
      <w:bodyDiv w:val="1"/>
      <w:marLeft w:val="0"/>
      <w:marRight w:val="0"/>
      <w:marTop w:val="0"/>
      <w:marBottom w:val="0"/>
      <w:divBdr>
        <w:top w:val="none" w:sz="0" w:space="0" w:color="auto"/>
        <w:left w:val="none" w:sz="0" w:space="0" w:color="auto"/>
        <w:bottom w:val="none" w:sz="0" w:space="0" w:color="auto"/>
        <w:right w:val="none" w:sz="0" w:space="0" w:color="auto"/>
      </w:divBdr>
    </w:div>
    <w:div w:id="168059485">
      <w:bodyDiv w:val="1"/>
      <w:marLeft w:val="0"/>
      <w:marRight w:val="0"/>
      <w:marTop w:val="0"/>
      <w:marBottom w:val="0"/>
      <w:divBdr>
        <w:top w:val="none" w:sz="0" w:space="0" w:color="auto"/>
        <w:left w:val="none" w:sz="0" w:space="0" w:color="auto"/>
        <w:bottom w:val="none" w:sz="0" w:space="0" w:color="auto"/>
        <w:right w:val="none" w:sz="0" w:space="0" w:color="auto"/>
      </w:divBdr>
    </w:div>
    <w:div w:id="605963707">
      <w:bodyDiv w:val="1"/>
      <w:marLeft w:val="0"/>
      <w:marRight w:val="0"/>
      <w:marTop w:val="0"/>
      <w:marBottom w:val="0"/>
      <w:divBdr>
        <w:top w:val="none" w:sz="0" w:space="0" w:color="auto"/>
        <w:left w:val="none" w:sz="0" w:space="0" w:color="auto"/>
        <w:bottom w:val="none" w:sz="0" w:space="0" w:color="auto"/>
        <w:right w:val="none" w:sz="0" w:space="0" w:color="auto"/>
      </w:divBdr>
    </w:div>
    <w:div w:id="613248072">
      <w:bodyDiv w:val="1"/>
      <w:marLeft w:val="0"/>
      <w:marRight w:val="0"/>
      <w:marTop w:val="0"/>
      <w:marBottom w:val="0"/>
      <w:divBdr>
        <w:top w:val="none" w:sz="0" w:space="0" w:color="auto"/>
        <w:left w:val="none" w:sz="0" w:space="0" w:color="auto"/>
        <w:bottom w:val="none" w:sz="0" w:space="0" w:color="auto"/>
        <w:right w:val="none" w:sz="0" w:space="0" w:color="auto"/>
      </w:divBdr>
    </w:div>
    <w:div w:id="619609294">
      <w:bodyDiv w:val="1"/>
      <w:marLeft w:val="0"/>
      <w:marRight w:val="0"/>
      <w:marTop w:val="0"/>
      <w:marBottom w:val="0"/>
      <w:divBdr>
        <w:top w:val="none" w:sz="0" w:space="0" w:color="auto"/>
        <w:left w:val="none" w:sz="0" w:space="0" w:color="auto"/>
        <w:bottom w:val="none" w:sz="0" w:space="0" w:color="auto"/>
        <w:right w:val="none" w:sz="0" w:space="0" w:color="auto"/>
      </w:divBdr>
    </w:div>
    <w:div w:id="644510413">
      <w:bodyDiv w:val="1"/>
      <w:marLeft w:val="0"/>
      <w:marRight w:val="0"/>
      <w:marTop w:val="0"/>
      <w:marBottom w:val="0"/>
      <w:divBdr>
        <w:top w:val="none" w:sz="0" w:space="0" w:color="auto"/>
        <w:left w:val="none" w:sz="0" w:space="0" w:color="auto"/>
        <w:bottom w:val="none" w:sz="0" w:space="0" w:color="auto"/>
        <w:right w:val="none" w:sz="0" w:space="0" w:color="auto"/>
      </w:divBdr>
    </w:div>
    <w:div w:id="853689877">
      <w:bodyDiv w:val="1"/>
      <w:marLeft w:val="0"/>
      <w:marRight w:val="0"/>
      <w:marTop w:val="0"/>
      <w:marBottom w:val="0"/>
      <w:divBdr>
        <w:top w:val="none" w:sz="0" w:space="0" w:color="auto"/>
        <w:left w:val="none" w:sz="0" w:space="0" w:color="auto"/>
        <w:bottom w:val="none" w:sz="0" w:space="0" w:color="auto"/>
        <w:right w:val="none" w:sz="0" w:space="0" w:color="auto"/>
      </w:divBdr>
    </w:div>
    <w:div w:id="1692754375">
      <w:bodyDiv w:val="1"/>
      <w:marLeft w:val="0"/>
      <w:marRight w:val="0"/>
      <w:marTop w:val="0"/>
      <w:marBottom w:val="0"/>
      <w:divBdr>
        <w:top w:val="none" w:sz="0" w:space="0" w:color="auto"/>
        <w:left w:val="none" w:sz="0" w:space="0" w:color="auto"/>
        <w:bottom w:val="none" w:sz="0" w:space="0" w:color="auto"/>
        <w:right w:val="none" w:sz="0" w:space="0" w:color="auto"/>
      </w:divBdr>
    </w:div>
    <w:div w:id="1823618694">
      <w:bodyDiv w:val="1"/>
      <w:marLeft w:val="0"/>
      <w:marRight w:val="0"/>
      <w:marTop w:val="0"/>
      <w:marBottom w:val="0"/>
      <w:divBdr>
        <w:top w:val="none" w:sz="0" w:space="0" w:color="auto"/>
        <w:left w:val="none" w:sz="0" w:space="0" w:color="auto"/>
        <w:bottom w:val="none" w:sz="0" w:space="0" w:color="auto"/>
        <w:right w:val="none" w:sz="0" w:space="0" w:color="auto"/>
      </w:divBdr>
    </w:div>
    <w:div w:id="21207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gyurisht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spd.eop.bg/espd-web/filter?lang=bg" TargetMode="External"/><Relationship Id="rId4" Type="http://schemas.openxmlformats.org/officeDocument/2006/relationships/settings" Target="settings.xml"/><Relationship Id="rId9" Type="http://schemas.openxmlformats.org/officeDocument/2006/relationships/hyperlink" Target="https://panagyurishte.nit.bg/sbirane-na-oferti-s-obyava-ili-pokani-doopredeleni-licza/2-27.02.2020-g-odit-po-proekt-energijna-efektivnost-v-mnogofamilni-zhilishhni-sgrad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39F1-8D2B-42FD-B3FB-B8EC7F8B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5609</Words>
  <Characters>31976</Characters>
  <Application>Microsoft Office Word</Application>
  <DocSecurity>0</DocSecurity>
  <Lines>266</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8</cp:revision>
  <dcterms:created xsi:type="dcterms:W3CDTF">2020-02-10T15:00:00Z</dcterms:created>
  <dcterms:modified xsi:type="dcterms:W3CDTF">2020-02-27T12:31:00Z</dcterms:modified>
</cp:coreProperties>
</file>